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6029" w14:textId="77777777" w:rsidR="002558A9" w:rsidRDefault="002558A9" w:rsidP="002558A9">
      <w:pPr>
        <w:widowControl/>
        <w:kinsoku w:val="0"/>
        <w:overflowPunct w:val="0"/>
        <w:adjustRightInd w:val="0"/>
        <w:spacing w:line="236" w:lineRule="exact"/>
        <w:ind w:left="39"/>
        <w:rPr>
          <w:rFonts w:ascii="Verdana" w:eastAsiaTheme="minorHAnsi" w:hAnsi="Verdana" w:cs="Verdana"/>
          <w:sz w:val="20"/>
          <w:szCs w:val="20"/>
        </w:rPr>
      </w:pPr>
    </w:p>
    <w:p w14:paraId="3AA7406C" w14:textId="77777777" w:rsidR="002558A9" w:rsidRDefault="002558A9" w:rsidP="002558A9">
      <w:pPr>
        <w:widowControl/>
        <w:kinsoku w:val="0"/>
        <w:overflowPunct w:val="0"/>
        <w:adjustRightInd w:val="0"/>
        <w:spacing w:line="236" w:lineRule="exact"/>
        <w:ind w:left="39"/>
        <w:rPr>
          <w:rFonts w:ascii="Verdana" w:eastAsiaTheme="minorHAnsi" w:hAnsi="Verdana" w:cs="Verdana"/>
          <w:sz w:val="20"/>
          <w:szCs w:val="20"/>
        </w:rPr>
      </w:pPr>
    </w:p>
    <w:p w14:paraId="095588AB" w14:textId="77777777" w:rsidR="002558A9" w:rsidRPr="00F82FAE" w:rsidRDefault="002558A9" w:rsidP="002558A9">
      <w:pPr>
        <w:widowControl/>
        <w:kinsoku w:val="0"/>
        <w:overflowPunct w:val="0"/>
        <w:adjustRightInd w:val="0"/>
        <w:ind w:left="39"/>
        <w:rPr>
          <w:rFonts w:ascii="Times New Roman" w:eastAsiaTheme="minorHAnsi" w:hAnsi="Times New Roman" w:cs="Times New Roman"/>
        </w:rPr>
      </w:pPr>
    </w:p>
    <w:p w14:paraId="41D311ED" w14:textId="5D756C5C" w:rsidR="002558A9" w:rsidRPr="002558A9" w:rsidRDefault="002558A9" w:rsidP="00F82FAE">
      <w:pPr>
        <w:widowControl/>
        <w:kinsoku w:val="0"/>
        <w:overflowPunct w:val="0"/>
        <w:adjustRightInd w:val="0"/>
        <w:ind w:left="1434" w:hanging="1395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Oggetto:</w:t>
      </w:r>
      <w:r w:rsidR="00F82FAE">
        <w:rPr>
          <w:rFonts w:ascii="Times New Roman" w:eastAsiaTheme="minorHAnsi" w:hAnsi="Times New Roman" w:cs="Times New Roman"/>
        </w:rPr>
        <w:tab/>
      </w:r>
      <w:r w:rsidRPr="002558A9">
        <w:rPr>
          <w:rFonts w:ascii="Times New Roman" w:eastAsiaTheme="minorHAnsi" w:hAnsi="Times New Roman" w:cs="Times New Roman"/>
        </w:rPr>
        <w:t>Avviso di reclutamento docente classe di concorso A04</w:t>
      </w:r>
      <w:r w:rsidRPr="00F82FAE">
        <w:rPr>
          <w:rFonts w:ascii="Times New Roman" w:eastAsiaTheme="minorHAnsi" w:hAnsi="Times New Roman" w:cs="Times New Roman"/>
        </w:rPr>
        <w:t>1</w:t>
      </w:r>
      <w:r w:rsidRPr="002558A9">
        <w:rPr>
          <w:rFonts w:ascii="Times New Roman" w:eastAsiaTheme="minorHAnsi" w:hAnsi="Times New Roman" w:cs="Times New Roman"/>
        </w:rPr>
        <w:t xml:space="preserve"> </w:t>
      </w:r>
      <w:r w:rsidRPr="00F82FAE">
        <w:rPr>
          <w:rFonts w:ascii="Times New Roman" w:hAnsi="Times New Roman" w:cs="Times New Roman"/>
          <w:b/>
          <w:bCs/>
          <w:lang w:bidi="bn-IN"/>
        </w:rPr>
        <w:t>SCIENZE E TECNOLOGIE INFORMATICHE</w:t>
      </w:r>
      <w:r w:rsidRPr="002558A9">
        <w:rPr>
          <w:rFonts w:ascii="Times New Roman" w:eastAsiaTheme="minorHAnsi" w:hAnsi="Times New Roman" w:cs="Times New Roman"/>
        </w:rPr>
        <w:t>.</w:t>
      </w:r>
    </w:p>
    <w:p w14:paraId="351DC44B" w14:textId="77777777" w:rsidR="002558A9" w:rsidRPr="00F82FAE" w:rsidRDefault="002558A9" w:rsidP="002558A9">
      <w:pPr>
        <w:widowControl/>
        <w:kinsoku w:val="0"/>
        <w:overflowPunct w:val="0"/>
        <w:adjustRightInd w:val="0"/>
        <w:ind w:right="3"/>
        <w:jc w:val="center"/>
        <w:rPr>
          <w:rFonts w:ascii="Times New Roman" w:eastAsiaTheme="minorHAnsi" w:hAnsi="Times New Roman" w:cs="Times New Roman"/>
        </w:rPr>
      </w:pPr>
    </w:p>
    <w:p w14:paraId="596396C6" w14:textId="6E3CFF5F" w:rsidR="002558A9" w:rsidRPr="002558A9" w:rsidRDefault="002558A9" w:rsidP="002558A9">
      <w:pPr>
        <w:widowControl/>
        <w:kinsoku w:val="0"/>
        <w:overflowPunct w:val="0"/>
        <w:adjustRightInd w:val="0"/>
        <w:ind w:right="3"/>
        <w:jc w:val="center"/>
        <w:rPr>
          <w:rFonts w:ascii="Times New Roman" w:eastAsiaTheme="minorHAnsi" w:hAnsi="Times New Roman" w:cs="Times New Roman"/>
          <w:b/>
          <w:bCs/>
        </w:rPr>
      </w:pPr>
      <w:r w:rsidRPr="002558A9">
        <w:rPr>
          <w:rFonts w:ascii="Times New Roman" w:eastAsiaTheme="minorHAnsi" w:hAnsi="Times New Roman" w:cs="Times New Roman"/>
          <w:b/>
          <w:bCs/>
        </w:rPr>
        <w:t>LA DIRIGENTE SCOLASTICA</w:t>
      </w:r>
    </w:p>
    <w:p w14:paraId="16B93D1F" w14:textId="77777777" w:rsidR="002558A9" w:rsidRPr="00F82FAE" w:rsidRDefault="002558A9" w:rsidP="002558A9">
      <w:pPr>
        <w:widowControl/>
        <w:kinsoku w:val="0"/>
        <w:overflowPunct w:val="0"/>
        <w:adjustRightInd w:val="0"/>
        <w:ind w:left="40" w:right="3588"/>
        <w:rPr>
          <w:rFonts w:ascii="Times New Roman" w:eastAsiaTheme="minorHAnsi" w:hAnsi="Times New Roman" w:cs="Times New Roman"/>
        </w:rPr>
      </w:pPr>
    </w:p>
    <w:p w14:paraId="4AFB9013" w14:textId="1B4C4CF8" w:rsidR="00F82FAE" w:rsidRPr="00F82FAE" w:rsidRDefault="002558A9" w:rsidP="00F82FAE">
      <w:pPr>
        <w:widowControl/>
        <w:kinsoku w:val="0"/>
        <w:overflowPunct w:val="0"/>
        <w:adjustRightInd w:val="0"/>
        <w:ind w:left="40" w:right="3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  <w:b/>
          <w:bCs/>
        </w:rPr>
        <w:t>VISTA</w:t>
      </w:r>
      <w:r w:rsidR="00F82FAE" w:rsidRPr="00F82FAE">
        <w:rPr>
          <w:rFonts w:ascii="Times New Roman" w:eastAsiaTheme="minorHAnsi" w:hAnsi="Times New Roman" w:cs="Times New Roman"/>
        </w:rPr>
        <w:tab/>
      </w:r>
      <w:r w:rsidRPr="002558A9">
        <w:rPr>
          <w:rFonts w:ascii="Times New Roman" w:eastAsiaTheme="minorHAnsi" w:hAnsi="Times New Roman" w:cs="Times New Roman"/>
        </w:rPr>
        <w:t xml:space="preserve">l’O.M. n. 88 del 16/05/2024 ed in particolare l’art. 13, comma 23; </w:t>
      </w:r>
    </w:p>
    <w:p w14:paraId="593182DC" w14:textId="22643A05" w:rsidR="00F82FAE" w:rsidRPr="00F82FAE" w:rsidRDefault="00F82FAE" w:rsidP="00F82FAE">
      <w:pPr>
        <w:widowControl/>
        <w:kinsoku w:val="0"/>
        <w:overflowPunct w:val="0"/>
        <w:adjustRightInd w:val="0"/>
        <w:ind w:left="40" w:right="3"/>
        <w:jc w:val="both"/>
        <w:rPr>
          <w:rFonts w:ascii="Times New Roman" w:eastAsiaTheme="minorHAnsi" w:hAnsi="Times New Roman" w:cs="Times New Roman"/>
        </w:rPr>
      </w:pPr>
      <w:r w:rsidRPr="00F82FAE">
        <w:rPr>
          <w:rFonts w:ascii="Times New Roman" w:hAnsi="Times New Roman" w:cs="Times New Roman"/>
          <w:b/>
          <w:bCs/>
        </w:rPr>
        <w:t>PRESO ATTO</w:t>
      </w:r>
      <w:r w:rsidRPr="00F82FAE">
        <w:rPr>
          <w:rFonts w:ascii="Times New Roman" w:hAnsi="Times New Roman" w:cs="Times New Roman"/>
        </w:rPr>
        <w:t xml:space="preserve"> che gli scorrimenti delle graduatorie d’Istituto</w:t>
      </w:r>
      <w:r w:rsidRPr="00F82FAE">
        <w:rPr>
          <w:rFonts w:ascii="Times New Roman" w:hAnsi="Times New Roman" w:cs="Times New Roman"/>
        </w:rPr>
        <w:t xml:space="preserve"> e de</w:t>
      </w:r>
      <w:r>
        <w:rPr>
          <w:rFonts w:ascii="Times New Roman" w:hAnsi="Times New Roman" w:cs="Times New Roman"/>
        </w:rPr>
        <w:t>g</w:t>
      </w:r>
      <w:r w:rsidRPr="00F82FAE">
        <w:rPr>
          <w:rFonts w:ascii="Times New Roman" w:hAnsi="Times New Roman" w:cs="Times New Roman"/>
        </w:rPr>
        <w:t>li Istituti viciniori</w:t>
      </w:r>
      <w:r w:rsidRPr="00F82FAE">
        <w:rPr>
          <w:rFonts w:ascii="Times New Roman" w:hAnsi="Times New Roman" w:cs="Times New Roman"/>
        </w:rPr>
        <w:t>, effettuati ai sensi della normativa, non hanno consentito l</w:t>
      </w:r>
      <w:r>
        <w:rPr>
          <w:rFonts w:ascii="Times New Roman" w:hAnsi="Times New Roman" w:cs="Times New Roman"/>
        </w:rPr>
        <w:t>’</w:t>
      </w:r>
      <w:r w:rsidRPr="00F82FAE">
        <w:rPr>
          <w:rFonts w:ascii="Times New Roman" w:hAnsi="Times New Roman" w:cs="Times New Roman"/>
        </w:rPr>
        <w:t>individuazione di un avente titolo;</w:t>
      </w:r>
    </w:p>
    <w:p w14:paraId="2693F254" w14:textId="5BAF810D" w:rsidR="002558A9" w:rsidRPr="002558A9" w:rsidRDefault="002558A9" w:rsidP="00F82FAE">
      <w:pPr>
        <w:widowControl/>
        <w:kinsoku w:val="0"/>
        <w:overflowPunct w:val="0"/>
        <w:adjustRightInd w:val="0"/>
        <w:ind w:left="40" w:right="3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  <w:b/>
          <w:bCs/>
        </w:rPr>
        <w:t>CONSIDERATA</w:t>
      </w:r>
      <w:r w:rsidRPr="00F82FAE">
        <w:rPr>
          <w:rFonts w:ascii="Times New Roman" w:eastAsiaTheme="minorHAnsi" w:hAnsi="Times New Roman" w:cs="Times New Roman"/>
        </w:rPr>
        <w:t xml:space="preserve"> </w:t>
      </w:r>
      <w:r w:rsidRPr="002558A9">
        <w:rPr>
          <w:rFonts w:ascii="Times New Roman" w:eastAsiaTheme="minorHAnsi" w:hAnsi="Times New Roman" w:cs="Times New Roman"/>
        </w:rPr>
        <w:t>la necessità di reperire docenti per la copertura dei posti indicati in oggetto;</w:t>
      </w:r>
    </w:p>
    <w:p w14:paraId="55AEDFF5" w14:textId="77777777" w:rsidR="00F82FAE" w:rsidRDefault="00F82FAE" w:rsidP="002558A9">
      <w:pPr>
        <w:widowControl/>
        <w:kinsoku w:val="0"/>
        <w:overflowPunct w:val="0"/>
        <w:adjustRightInd w:val="0"/>
        <w:ind w:left="40"/>
        <w:jc w:val="center"/>
        <w:rPr>
          <w:rFonts w:ascii="Times New Roman" w:eastAsiaTheme="minorHAnsi" w:hAnsi="Times New Roman" w:cs="Times New Roman"/>
          <w:b/>
          <w:bCs/>
        </w:rPr>
      </w:pPr>
    </w:p>
    <w:p w14:paraId="042084E9" w14:textId="30D293D8" w:rsidR="002558A9" w:rsidRDefault="002558A9" w:rsidP="002558A9">
      <w:pPr>
        <w:widowControl/>
        <w:kinsoku w:val="0"/>
        <w:overflowPunct w:val="0"/>
        <w:adjustRightInd w:val="0"/>
        <w:ind w:left="40"/>
        <w:jc w:val="center"/>
        <w:rPr>
          <w:rFonts w:ascii="Times New Roman" w:eastAsiaTheme="minorHAnsi" w:hAnsi="Times New Roman" w:cs="Times New Roman"/>
          <w:b/>
          <w:bCs/>
        </w:rPr>
      </w:pPr>
      <w:r w:rsidRPr="002558A9">
        <w:rPr>
          <w:rFonts w:ascii="Times New Roman" w:eastAsiaTheme="minorHAnsi" w:hAnsi="Times New Roman" w:cs="Times New Roman"/>
          <w:b/>
          <w:bCs/>
        </w:rPr>
        <w:t>EMETTE</w:t>
      </w:r>
    </w:p>
    <w:p w14:paraId="14C43917" w14:textId="0672FB54" w:rsidR="002558A9" w:rsidRPr="002558A9" w:rsidRDefault="002558A9" w:rsidP="00F82FAE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avviso per l’individuazione di personale docente per il conferimento di n. 1 supplenza avente le seguenti caratteristiche:</w:t>
      </w:r>
    </w:p>
    <w:p w14:paraId="46CEE027" w14:textId="1B7CDFEC" w:rsidR="002558A9" w:rsidRPr="00F82FAE" w:rsidRDefault="002558A9" w:rsidP="00F82FAE">
      <w:pPr>
        <w:pStyle w:val="Paragrafoelenco"/>
        <w:widowControl/>
        <w:numPr>
          <w:ilvl w:val="0"/>
          <w:numId w:val="23"/>
        </w:numPr>
        <w:tabs>
          <w:tab w:val="left" w:pos="999"/>
        </w:tabs>
        <w:kinsoku w:val="0"/>
        <w:overflowPunct w:val="0"/>
        <w:adjustRightInd w:val="0"/>
        <w:rPr>
          <w:rFonts w:ascii="Times New Roman" w:eastAsiaTheme="minorHAnsi" w:hAnsi="Times New Roman" w:cs="Times New Roman"/>
        </w:rPr>
      </w:pPr>
      <w:r w:rsidRPr="00F82FAE">
        <w:rPr>
          <w:rFonts w:ascii="Times New Roman" w:eastAsiaTheme="minorHAnsi" w:hAnsi="Times New Roman" w:cs="Times New Roman"/>
        </w:rPr>
        <w:t>n.18 ore dal 0</w:t>
      </w:r>
      <w:r w:rsidRPr="00F82FAE">
        <w:rPr>
          <w:rFonts w:ascii="Times New Roman" w:eastAsiaTheme="minorHAnsi" w:hAnsi="Times New Roman" w:cs="Times New Roman"/>
        </w:rPr>
        <w:t>3</w:t>
      </w:r>
      <w:r w:rsidRPr="00F82FAE">
        <w:rPr>
          <w:rFonts w:ascii="Times New Roman" w:eastAsiaTheme="minorHAnsi" w:hAnsi="Times New Roman" w:cs="Times New Roman"/>
        </w:rPr>
        <w:t>/12/2025 al</w:t>
      </w:r>
      <w:r w:rsidRPr="00F82FAE">
        <w:rPr>
          <w:rFonts w:ascii="Times New Roman" w:eastAsiaTheme="minorHAnsi" w:hAnsi="Times New Roman" w:cs="Times New Roman"/>
          <w:spacing w:val="-26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19</w:t>
      </w:r>
      <w:r w:rsidRPr="00F82FAE">
        <w:rPr>
          <w:rFonts w:ascii="Times New Roman" w:eastAsiaTheme="minorHAnsi" w:hAnsi="Times New Roman" w:cs="Times New Roman"/>
        </w:rPr>
        <w:t>/</w:t>
      </w:r>
      <w:r w:rsidRPr="00F82FAE">
        <w:rPr>
          <w:rFonts w:ascii="Times New Roman" w:eastAsiaTheme="minorHAnsi" w:hAnsi="Times New Roman" w:cs="Times New Roman"/>
        </w:rPr>
        <w:t>12/</w:t>
      </w:r>
      <w:r w:rsidRPr="00F82FAE">
        <w:rPr>
          <w:rFonts w:ascii="Times New Roman" w:eastAsiaTheme="minorHAnsi" w:hAnsi="Times New Roman" w:cs="Times New Roman"/>
        </w:rPr>
        <w:t>202</w:t>
      </w:r>
      <w:r w:rsidRPr="00F82FAE">
        <w:rPr>
          <w:rFonts w:ascii="Times New Roman" w:eastAsiaTheme="minorHAnsi" w:hAnsi="Times New Roman" w:cs="Times New Roman"/>
        </w:rPr>
        <w:t>5</w:t>
      </w:r>
    </w:p>
    <w:p w14:paraId="45D92884" w14:textId="77777777" w:rsidR="00F82FAE" w:rsidRDefault="00F82FAE" w:rsidP="002558A9">
      <w:pPr>
        <w:widowControl/>
        <w:kinsoku w:val="0"/>
        <w:overflowPunct w:val="0"/>
        <w:adjustRightInd w:val="0"/>
        <w:ind w:left="40" w:right="199"/>
        <w:jc w:val="both"/>
        <w:rPr>
          <w:rFonts w:ascii="Times New Roman" w:eastAsiaTheme="minorHAnsi" w:hAnsi="Times New Roman" w:cs="Times New Roman"/>
        </w:rPr>
      </w:pPr>
    </w:p>
    <w:p w14:paraId="097A05DF" w14:textId="3C272EEF" w:rsidR="002558A9" w:rsidRPr="002558A9" w:rsidRDefault="002558A9" w:rsidP="00F82FAE">
      <w:pPr>
        <w:widowControl/>
        <w:kinsoku w:val="0"/>
        <w:overflowPunct w:val="0"/>
        <w:adjustRightInd w:val="0"/>
        <w:ind w:left="40" w:right="199"/>
        <w:jc w:val="both"/>
        <w:rPr>
          <w:rFonts w:ascii="Times New Roman" w:eastAsiaTheme="minorHAnsi" w:hAnsi="Times New Roman" w:cs="Times New Roman"/>
          <w:color w:val="000000"/>
        </w:rPr>
      </w:pPr>
      <w:r w:rsidRPr="002558A9">
        <w:rPr>
          <w:rFonts w:ascii="Times New Roman" w:eastAsiaTheme="minorHAnsi" w:hAnsi="Times New Roman" w:cs="Times New Roman"/>
        </w:rPr>
        <w:t>Tutti i docenti interessati sono tenuti a presentare la propria disponibilità al conferimento dell</w:t>
      </w:r>
      <w:r w:rsidR="00F82FAE">
        <w:rPr>
          <w:rFonts w:ascii="Times New Roman" w:eastAsiaTheme="minorHAnsi" w:hAnsi="Times New Roman" w:cs="Times New Roman"/>
        </w:rPr>
        <w:t>a</w:t>
      </w:r>
      <w:r w:rsidRPr="002558A9">
        <w:rPr>
          <w:rFonts w:ascii="Times New Roman" w:eastAsiaTheme="minorHAnsi" w:hAnsi="Times New Roman" w:cs="Times New Roman"/>
        </w:rPr>
        <w:t xml:space="preserve"> supplenz</w:t>
      </w:r>
      <w:r w:rsidR="00F82FAE">
        <w:rPr>
          <w:rFonts w:ascii="Times New Roman" w:eastAsiaTheme="minorHAnsi" w:hAnsi="Times New Roman" w:cs="Times New Roman"/>
        </w:rPr>
        <w:t>a</w:t>
      </w:r>
      <w:r w:rsidRPr="002558A9">
        <w:rPr>
          <w:rFonts w:ascii="Times New Roman" w:eastAsiaTheme="minorHAnsi" w:hAnsi="Times New Roman" w:cs="Times New Roman"/>
        </w:rPr>
        <w:t xml:space="preserve"> tramite e- mail a</w:t>
      </w:r>
      <w:r w:rsidR="00F82FAE">
        <w:rPr>
          <w:rFonts w:ascii="Times New Roman" w:eastAsiaTheme="minorHAnsi" w:hAnsi="Times New Roman" w:cs="Times New Roman"/>
        </w:rPr>
        <w:t>i</w:t>
      </w:r>
      <w:r w:rsidRPr="002558A9">
        <w:rPr>
          <w:rFonts w:ascii="Times New Roman" w:eastAsiaTheme="minorHAnsi" w:hAnsi="Times New Roman" w:cs="Times New Roman"/>
        </w:rPr>
        <w:t xml:space="preserve"> seguent</w:t>
      </w:r>
      <w:r w:rsidR="00F82FAE">
        <w:rPr>
          <w:rFonts w:ascii="Times New Roman" w:eastAsiaTheme="minorHAnsi" w:hAnsi="Times New Roman" w:cs="Times New Roman"/>
        </w:rPr>
        <w:t>i</w:t>
      </w:r>
      <w:r w:rsidRPr="002558A9">
        <w:rPr>
          <w:rFonts w:ascii="Times New Roman" w:eastAsiaTheme="minorHAnsi" w:hAnsi="Times New Roman" w:cs="Times New Roman"/>
        </w:rPr>
        <w:t xml:space="preserve"> indirizz</w:t>
      </w:r>
      <w:r w:rsidR="00F82FAE">
        <w:rPr>
          <w:rFonts w:ascii="Times New Roman" w:eastAsiaTheme="minorHAnsi" w:hAnsi="Times New Roman" w:cs="Times New Roman"/>
        </w:rPr>
        <w:t>i</w:t>
      </w:r>
      <w:r w:rsidRPr="002558A9">
        <w:rPr>
          <w:rFonts w:ascii="Times New Roman" w:eastAsiaTheme="minorHAnsi" w:hAnsi="Times New Roman" w:cs="Times New Roman"/>
        </w:rPr>
        <w:t>:</w:t>
      </w:r>
      <w:r w:rsidRPr="00F82FAE">
        <w:rPr>
          <w:rFonts w:ascii="Times New Roman" w:eastAsiaTheme="minorHAnsi" w:hAnsi="Times New Roman" w:cs="Times New Roman"/>
        </w:rPr>
        <w:t xml:space="preserve"> </w:t>
      </w:r>
      <w:bookmarkStart w:id="0" w:name="_Hlk215248819"/>
      <w:r w:rsidRPr="00F82FAE">
        <w:rPr>
          <w:rFonts w:ascii="Times New Roman" w:hAnsi="Times New Roman" w:cs="Times New Roman"/>
        </w:rPr>
        <w:fldChar w:fldCharType="begin"/>
      </w:r>
      <w:r w:rsidRPr="00F82FAE">
        <w:rPr>
          <w:rFonts w:ascii="Times New Roman" w:hAnsi="Times New Roman" w:cs="Times New Roman"/>
        </w:rPr>
        <w:instrText xml:space="preserve"> HYPERLINK "mailto:</w:instrText>
      </w:r>
      <w:r w:rsidRPr="00F82FAE">
        <w:rPr>
          <w:rFonts w:ascii="Times New Roman" w:hAnsi="Times New Roman" w:cs="Times New Roman"/>
        </w:rPr>
        <w:instrText>FGIC806003@istruzione.it</w:instrText>
      </w:r>
      <w:r w:rsidRPr="00F82FAE">
        <w:rPr>
          <w:rFonts w:ascii="Times New Roman" w:hAnsi="Times New Roman" w:cs="Times New Roman"/>
        </w:rPr>
        <w:instrText xml:space="preserve">" </w:instrText>
      </w:r>
      <w:r w:rsidRPr="00F82FAE">
        <w:rPr>
          <w:rFonts w:ascii="Times New Roman" w:hAnsi="Times New Roman" w:cs="Times New Roman"/>
        </w:rPr>
        <w:fldChar w:fldCharType="separate"/>
      </w:r>
      <w:r w:rsidRPr="00F82FAE">
        <w:rPr>
          <w:rStyle w:val="Collegamentoipertestuale"/>
          <w:rFonts w:ascii="Times New Roman" w:hAnsi="Times New Roman"/>
        </w:rPr>
        <w:t>FGIC806003@istruzione.it</w:t>
      </w:r>
      <w:r w:rsidRPr="00F82FAE">
        <w:rPr>
          <w:rFonts w:ascii="Times New Roman" w:hAnsi="Times New Roman" w:cs="Times New Roman"/>
        </w:rPr>
        <w:fldChar w:fldCharType="end"/>
      </w:r>
      <w:r w:rsidRPr="00F82FAE">
        <w:rPr>
          <w:rFonts w:ascii="Times New Roman" w:hAnsi="Times New Roman" w:cs="Times New Roman"/>
        </w:rPr>
        <w:t xml:space="preserve"> </w:t>
      </w:r>
      <w:bookmarkEnd w:id="0"/>
      <w:r w:rsidRPr="00F82FAE">
        <w:rPr>
          <w:rFonts w:ascii="Times New Roman" w:eastAsiaTheme="minorHAnsi" w:hAnsi="Times New Roman" w:cs="Times New Roman"/>
          <w:color w:val="000000"/>
        </w:rPr>
        <w:t>e</w:t>
      </w:r>
      <w:r w:rsidRPr="00F82FAE">
        <w:rPr>
          <w:rFonts w:ascii="Times New Roman" w:hAnsi="Times New Roman" w:cs="Times New Roman"/>
        </w:rPr>
        <w:t xml:space="preserve"> </w:t>
      </w:r>
      <w:hyperlink r:id="rId8" w:history="1">
        <w:r w:rsidRPr="00F82FAE">
          <w:rPr>
            <w:rStyle w:val="Collegamentoipertestuale"/>
            <w:rFonts w:ascii="Times New Roman" w:hAnsi="Times New Roman"/>
          </w:rPr>
          <w:t>FGIC806003@</w:t>
        </w:r>
        <w:r w:rsidRPr="00F82FAE">
          <w:rPr>
            <w:rStyle w:val="Collegamentoipertestuale"/>
            <w:rFonts w:ascii="Times New Roman" w:hAnsi="Times New Roman"/>
          </w:rPr>
          <w:t>pec.</w:t>
        </w:r>
        <w:r w:rsidRPr="00F82FAE">
          <w:rPr>
            <w:rStyle w:val="Collegamentoipertestuale"/>
            <w:rFonts w:ascii="Times New Roman" w:hAnsi="Times New Roman"/>
          </w:rPr>
          <w:t>istruzione.it</w:t>
        </w:r>
      </w:hyperlink>
      <w:r w:rsidRPr="00F82FAE">
        <w:rPr>
          <w:rFonts w:ascii="Times New Roman" w:hAnsi="Times New Roman" w:cs="Times New Roman"/>
        </w:rPr>
        <w:t xml:space="preserve"> </w:t>
      </w:r>
      <w:r w:rsidRPr="002558A9">
        <w:rPr>
          <w:rFonts w:ascii="Times New Roman" w:eastAsiaTheme="minorHAnsi" w:hAnsi="Times New Roman" w:cs="Times New Roman"/>
          <w:color w:val="000000"/>
        </w:rPr>
        <w:t xml:space="preserve">allegando il curriculum vitae, entro e non oltre le ore 13:00 del </w:t>
      </w:r>
      <w:r w:rsidRPr="00F82FAE">
        <w:rPr>
          <w:rFonts w:ascii="Times New Roman" w:eastAsiaTheme="minorHAnsi" w:hAnsi="Times New Roman" w:cs="Times New Roman"/>
          <w:color w:val="000000"/>
        </w:rPr>
        <w:t>03</w:t>
      </w:r>
      <w:r w:rsidRPr="002558A9">
        <w:rPr>
          <w:rFonts w:ascii="Times New Roman" w:eastAsiaTheme="minorHAnsi" w:hAnsi="Times New Roman" w:cs="Times New Roman"/>
          <w:color w:val="000000"/>
        </w:rPr>
        <w:t>/1</w:t>
      </w:r>
      <w:r w:rsidRPr="00F82FAE">
        <w:rPr>
          <w:rFonts w:ascii="Times New Roman" w:eastAsiaTheme="minorHAnsi" w:hAnsi="Times New Roman" w:cs="Times New Roman"/>
          <w:color w:val="000000"/>
        </w:rPr>
        <w:t>2</w:t>
      </w:r>
      <w:r w:rsidRPr="002558A9">
        <w:rPr>
          <w:rFonts w:ascii="Times New Roman" w:eastAsiaTheme="minorHAnsi" w:hAnsi="Times New Roman" w:cs="Times New Roman"/>
          <w:color w:val="000000"/>
        </w:rPr>
        <w:t>/2025.</w:t>
      </w:r>
    </w:p>
    <w:p w14:paraId="2CD1DD1C" w14:textId="77777777" w:rsidR="00F82FAE" w:rsidRDefault="002558A9" w:rsidP="00F82FAE">
      <w:pPr>
        <w:widowControl/>
        <w:kinsoku w:val="0"/>
        <w:overflowPunct w:val="0"/>
        <w:adjustRightInd w:val="0"/>
        <w:ind w:left="40" w:right="226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La supplenza sarà conferita agli aspiranti che avranno presentato domanda nei termini indicati, secondo l'ordine di priorità indicato:</w:t>
      </w:r>
    </w:p>
    <w:p w14:paraId="271AC44F" w14:textId="77777777" w:rsidR="00F82FAE" w:rsidRDefault="002558A9" w:rsidP="00F82FAE">
      <w:pPr>
        <w:pStyle w:val="Paragrafoelenco"/>
        <w:widowControl/>
        <w:numPr>
          <w:ilvl w:val="0"/>
          <w:numId w:val="23"/>
        </w:numPr>
        <w:kinsoku w:val="0"/>
        <w:overflowPunct w:val="0"/>
        <w:adjustRightInd w:val="0"/>
        <w:ind w:right="226"/>
        <w:jc w:val="both"/>
        <w:rPr>
          <w:rFonts w:ascii="Times New Roman" w:eastAsiaTheme="minorHAnsi" w:hAnsi="Times New Roman" w:cs="Times New Roman"/>
        </w:rPr>
      </w:pPr>
      <w:r w:rsidRPr="00F82FAE">
        <w:rPr>
          <w:rFonts w:ascii="Times New Roman" w:eastAsiaTheme="minorHAnsi" w:hAnsi="Times New Roman" w:cs="Times New Roman"/>
        </w:rPr>
        <w:t>possesso dell</w:t>
      </w:r>
      <w:r w:rsidR="00F82FAE" w:rsidRPr="00F82FAE">
        <w:rPr>
          <w:rFonts w:ascii="Times New Roman" w:eastAsiaTheme="minorHAnsi" w:hAnsi="Times New Roman" w:cs="Times New Roman"/>
        </w:rPr>
        <w:t>’</w:t>
      </w:r>
      <w:r w:rsidRPr="00F82FAE">
        <w:rPr>
          <w:rFonts w:ascii="Times New Roman" w:eastAsiaTheme="minorHAnsi" w:hAnsi="Times New Roman" w:cs="Times New Roman"/>
        </w:rPr>
        <w:t>abilitazione per la classe di concorso</w:t>
      </w:r>
      <w:r w:rsidRPr="00F82FAE">
        <w:rPr>
          <w:rFonts w:ascii="Times New Roman" w:eastAsiaTheme="minorHAnsi" w:hAnsi="Times New Roman" w:cs="Times New Roman"/>
          <w:spacing w:val="-18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A04</w:t>
      </w:r>
      <w:r w:rsidRPr="00F82FAE">
        <w:rPr>
          <w:rFonts w:ascii="Times New Roman" w:eastAsiaTheme="minorHAnsi" w:hAnsi="Times New Roman" w:cs="Times New Roman"/>
        </w:rPr>
        <w:t>1;</w:t>
      </w:r>
    </w:p>
    <w:p w14:paraId="59B95A30" w14:textId="77777777" w:rsidR="00F82FAE" w:rsidRDefault="002558A9" w:rsidP="00F82FAE">
      <w:pPr>
        <w:pStyle w:val="Paragrafoelenco"/>
        <w:widowControl/>
        <w:numPr>
          <w:ilvl w:val="0"/>
          <w:numId w:val="23"/>
        </w:numPr>
        <w:kinsoku w:val="0"/>
        <w:overflowPunct w:val="0"/>
        <w:adjustRightInd w:val="0"/>
        <w:ind w:right="226"/>
        <w:jc w:val="both"/>
        <w:rPr>
          <w:rFonts w:ascii="Times New Roman" w:eastAsiaTheme="minorHAnsi" w:hAnsi="Times New Roman" w:cs="Times New Roman"/>
        </w:rPr>
      </w:pPr>
      <w:r w:rsidRPr="00F82FAE">
        <w:rPr>
          <w:rFonts w:ascii="Times New Roman" w:eastAsiaTheme="minorHAnsi" w:hAnsi="Times New Roman" w:cs="Times New Roman"/>
        </w:rPr>
        <w:t>possesso dei titoli necessari per l</w:t>
      </w:r>
      <w:r w:rsidR="00F82FAE" w:rsidRPr="00F82FAE">
        <w:rPr>
          <w:rFonts w:ascii="Times New Roman" w:eastAsiaTheme="minorHAnsi" w:hAnsi="Times New Roman" w:cs="Times New Roman"/>
        </w:rPr>
        <w:t>’</w:t>
      </w:r>
      <w:r w:rsidRPr="00F82FAE">
        <w:rPr>
          <w:rFonts w:ascii="Times New Roman" w:eastAsiaTheme="minorHAnsi" w:hAnsi="Times New Roman" w:cs="Times New Roman"/>
        </w:rPr>
        <w:t>iscrizione nella seconda fascia delle graduatorie provinciali per le</w:t>
      </w:r>
      <w:r w:rsidRPr="00F82FAE">
        <w:rPr>
          <w:rFonts w:ascii="Times New Roman" w:eastAsiaTheme="minorHAnsi" w:hAnsi="Times New Roman" w:cs="Times New Roman"/>
          <w:spacing w:val="-38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supplenze;</w:t>
      </w:r>
    </w:p>
    <w:p w14:paraId="39B3868E" w14:textId="41BBB91D" w:rsidR="002558A9" w:rsidRPr="00F82FAE" w:rsidRDefault="002558A9" w:rsidP="00F82FAE">
      <w:pPr>
        <w:pStyle w:val="Paragrafoelenco"/>
        <w:widowControl/>
        <w:numPr>
          <w:ilvl w:val="0"/>
          <w:numId w:val="23"/>
        </w:numPr>
        <w:kinsoku w:val="0"/>
        <w:overflowPunct w:val="0"/>
        <w:adjustRightInd w:val="0"/>
        <w:ind w:right="226"/>
        <w:jc w:val="both"/>
        <w:rPr>
          <w:rFonts w:ascii="Times New Roman" w:eastAsiaTheme="minorHAnsi" w:hAnsi="Times New Roman" w:cs="Times New Roman"/>
        </w:rPr>
      </w:pPr>
      <w:r w:rsidRPr="00F82FAE">
        <w:rPr>
          <w:rFonts w:ascii="Times New Roman" w:eastAsiaTheme="minorHAnsi" w:hAnsi="Times New Roman" w:cs="Times New Roman"/>
        </w:rPr>
        <w:t>possesso</w:t>
      </w:r>
      <w:r w:rsidRPr="00F82FAE">
        <w:rPr>
          <w:rFonts w:ascii="Times New Roman" w:eastAsiaTheme="minorHAnsi" w:hAnsi="Times New Roman" w:cs="Times New Roman"/>
          <w:spacing w:val="-12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dei</w:t>
      </w:r>
      <w:r w:rsidRPr="00F82FAE">
        <w:rPr>
          <w:rFonts w:ascii="Times New Roman" w:eastAsiaTheme="minorHAnsi" w:hAnsi="Times New Roman" w:cs="Times New Roman"/>
          <w:spacing w:val="-4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titoli</w:t>
      </w:r>
      <w:r w:rsidRPr="00F82FAE">
        <w:rPr>
          <w:rFonts w:ascii="Times New Roman" w:eastAsiaTheme="minorHAnsi" w:hAnsi="Times New Roman" w:cs="Times New Roman"/>
          <w:spacing w:val="-9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di</w:t>
      </w:r>
      <w:r w:rsidRPr="00F82FAE">
        <w:rPr>
          <w:rFonts w:ascii="Times New Roman" w:eastAsiaTheme="minorHAnsi" w:hAnsi="Times New Roman" w:cs="Times New Roman"/>
          <w:spacing w:val="-5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studio</w:t>
      </w:r>
      <w:r w:rsidRPr="00F82FAE">
        <w:rPr>
          <w:rFonts w:ascii="Times New Roman" w:eastAsiaTheme="minorHAnsi" w:hAnsi="Times New Roman" w:cs="Times New Roman"/>
          <w:spacing w:val="-8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affini</w:t>
      </w:r>
      <w:r w:rsidRPr="00F82FAE">
        <w:rPr>
          <w:rFonts w:ascii="Times New Roman" w:eastAsiaTheme="minorHAnsi" w:hAnsi="Times New Roman" w:cs="Times New Roman"/>
          <w:spacing w:val="-3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a</w:t>
      </w:r>
      <w:r w:rsidRPr="00F82FAE">
        <w:rPr>
          <w:rFonts w:ascii="Times New Roman" w:eastAsiaTheme="minorHAnsi" w:hAnsi="Times New Roman" w:cs="Times New Roman"/>
          <w:spacing w:val="-3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quelli</w:t>
      </w:r>
      <w:r w:rsidRPr="00F82FAE">
        <w:rPr>
          <w:rFonts w:ascii="Times New Roman" w:eastAsiaTheme="minorHAnsi" w:hAnsi="Times New Roman" w:cs="Times New Roman"/>
          <w:spacing w:val="-8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previsti</w:t>
      </w:r>
      <w:r w:rsidRPr="00F82FAE">
        <w:rPr>
          <w:rFonts w:ascii="Times New Roman" w:eastAsiaTheme="minorHAnsi" w:hAnsi="Times New Roman" w:cs="Times New Roman"/>
          <w:spacing w:val="-3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al</w:t>
      </w:r>
      <w:r w:rsidRPr="00F82FAE">
        <w:rPr>
          <w:rFonts w:ascii="Times New Roman" w:eastAsiaTheme="minorHAnsi" w:hAnsi="Times New Roman" w:cs="Times New Roman"/>
          <w:spacing w:val="-9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precedente</w:t>
      </w:r>
      <w:r w:rsidRPr="00F82FAE">
        <w:rPr>
          <w:rFonts w:ascii="Times New Roman" w:eastAsiaTheme="minorHAnsi" w:hAnsi="Times New Roman" w:cs="Times New Roman"/>
          <w:spacing w:val="-5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punto</w:t>
      </w:r>
      <w:r w:rsidRPr="00F82FAE">
        <w:rPr>
          <w:rFonts w:ascii="Times New Roman" w:eastAsiaTheme="minorHAnsi" w:hAnsi="Times New Roman" w:cs="Times New Roman"/>
          <w:spacing w:val="-13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2</w:t>
      </w:r>
      <w:r w:rsidRPr="00F82FAE">
        <w:rPr>
          <w:rFonts w:ascii="Times New Roman" w:eastAsiaTheme="minorHAnsi" w:hAnsi="Times New Roman" w:cs="Times New Roman"/>
          <w:spacing w:val="-4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(da</w:t>
      </w:r>
      <w:r w:rsidRPr="00F82FAE">
        <w:rPr>
          <w:rFonts w:ascii="Times New Roman" w:eastAsiaTheme="minorHAnsi" w:hAnsi="Times New Roman" w:cs="Times New Roman"/>
          <w:spacing w:val="-8"/>
        </w:rPr>
        <w:t xml:space="preserve"> </w:t>
      </w:r>
      <w:r w:rsidRPr="00F82FAE">
        <w:rPr>
          <w:rFonts w:ascii="Times New Roman" w:eastAsiaTheme="minorHAnsi" w:hAnsi="Times New Roman" w:cs="Times New Roman"/>
        </w:rPr>
        <w:t>verificare).</w:t>
      </w:r>
    </w:p>
    <w:p w14:paraId="6E27127A" w14:textId="77777777" w:rsidR="00F82FAE" w:rsidRDefault="00F82FAE" w:rsidP="00F82FAE">
      <w:pPr>
        <w:widowControl/>
        <w:kinsoku w:val="0"/>
        <w:overflowPunct w:val="0"/>
        <w:adjustRightInd w:val="0"/>
        <w:ind w:left="88" w:right="1036"/>
        <w:jc w:val="both"/>
        <w:rPr>
          <w:rFonts w:ascii="Times New Roman" w:eastAsiaTheme="minorHAnsi" w:hAnsi="Times New Roman" w:cs="Times New Roman"/>
        </w:rPr>
      </w:pPr>
    </w:p>
    <w:p w14:paraId="373DC203" w14:textId="5A9B8DA7" w:rsidR="002558A9" w:rsidRPr="002558A9" w:rsidRDefault="002558A9" w:rsidP="00F82FAE">
      <w:pPr>
        <w:widowControl/>
        <w:kinsoku w:val="0"/>
        <w:overflowPunct w:val="0"/>
        <w:adjustRightInd w:val="0"/>
        <w:ind w:left="88" w:right="3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A parità di possesso dei titoli precedenti, la supplenza sarà conferita all’aspirante che abbia già</w:t>
      </w:r>
      <w:r w:rsidR="00F82FAE">
        <w:rPr>
          <w:rFonts w:ascii="Times New Roman" w:eastAsiaTheme="minorHAnsi" w:hAnsi="Times New Roman" w:cs="Times New Roman"/>
        </w:rPr>
        <w:t xml:space="preserve"> </w:t>
      </w:r>
      <w:r w:rsidRPr="002558A9">
        <w:rPr>
          <w:rFonts w:ascii="Times New Roman" w:eastAsiaTheme="minorHAnsi" w:hAnsi="Times New Roman" w:cs="Times New Roman"/>
        </w:rPr>
        <w:t>prestato servizi di insegnamento, in primis per la medesima classe di concorso.</w:t>
      </w:r>
    </w:p>
    <w:p w14:paraId="5748D16B" w14:textId="77777777" w:rsidR="002558A9" w:rsidRPr="002558A9" w:rsidRDefault="002558A9" w:rsidP="00F82FAE">
      <w:pPr>
        <w:widowControl/>
        <w:kinsoku w:val="0"/>
        <w:overflowPunct w:val="0"/>
        <w:adjustRightInd w:val="0"/>
        <w:jc w:val="both"/>
        <w:rPr>
          <w:rFonts w:ascii="Times New Roman" w:eastAsiaTheme="minorHAnsi" w:hAnsi="Times New Roman" w:cs="Times New Roman"/>
        </w:rPr>
      </w:pPr>
    </w:p>
    <w:p w14:paraId="1F96D808" w14:textId="77777777" w:rsidR="002558A9" w:rsidRPr="002558A9" w:rsidRDefault="002558A9" w:rsidP="00F82FAE">
      <w:pPr>
        <w:widowControl/>
        <w:kinsoku w:val="0"/>
        <w:overflowPunct w:val="0"/>
        <w:adjustRightInd w:val="0"/>
        <w:ind w:left="88" w:right="129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 xml:space="preserve">Il conferimento della supplenza sarà comunicato telefonicamente al numero indicato dall’aspirante. La presa di servizio </w:t>
      </w:r>
      <w:r w:rsidRPr="002558A9">
        <w:rPr>
          <w:rFonts w:ascii="Times New Roman" w:eastAsiaTheme="minorHAnsi" w:hAnsi="Times New Roman" w:cs="Times New Roman"/>
          <w:highlight w:val="yellow"/>
        </w:rPr>
        <w:t>dovrà avvenire entro le ore 08:00 del 01/12/2025.</w:t>
      </w:r>
    </w:p>
    <w:p w14:paraId="59EFCA7E" w14:textId="77777777" w:rsidR="00F82FAE" w:rsidRDefault="00F82FAE" w:rsidP="00F82FAE">
      <w:pPr>
        <w:widowControl/>
        <w:kinsoku w:val="0"/>
        <w:overflowPunct w:val="0"/>
        <w:adjustRightInd w:val="0"/>
        <w:ind w:left="88"/>
        <w:jc w:val="both"/>
        <w:rPr>
          <w:rFonts w:ascii="Times New Roman" w:eastAsiaTheme="minorHAnsi" w:hAnsi="Times New Roman" w:cs="Times New Roman"/>
        </w:rPr>
      </w:pPr>
    </w:p>
    <w:p w14:paraId="78EA5C6E" w14:textId="36C5B64F" w:rsidR="002558A9" w:rsidRPr="002558A9" w:rsidRDefault="002558A9" w:rsidP="00F82FAE">
      <w:pPr>
        <w:widowControl/>
        <w:kinsoku w:val="0"/>
        <w:overflowPunct w:val="0"/>
        <w:adjustRightInd w:val="0"/>
        <w:ind w:left="88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Si applicano, in caso di mancata accettazione e/o presa di servizio, le sanzioni di cui all'art. 14 dell'O.M.</w:t>
      </w:r>
    </w:p>
    <w:p w14:paraId="51E8EAA3" w14:textId="77777777" w:rsidR="002558A9" w:rsidRPr="002558A9" w:rsidRDefault="002558A9" w:rsidP="00F82FAE">
      <w:pPr>
        <w:widowControl/>
        <w:kinsoku w:val="0"/>
        <w:overflowPunct w:val="0"/>
        <w:adjustRightInd w:val="0"/>
        <w:ind w:left="88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n. 88 del 16 maggio 2024.</w:t>
      </w:r>
    </w:p>
    <w:p w14:paraId="6F7E40A9" w14:textId="77777777" w:rsidR="002558A9" w:rsidRPr="002558A9" w:rsidRDefault="002558A9" w:rsidP="00F82FAE">
      <w:pPr>
        <w:widowControl/>
        <w:kinsoku w:val="0"/>
        <w:overflowPunct w:val="0"/>
        <w:adjustRightInd w:val="0"/>
        <w:jc w:val="both"/>
        <w:rPr>
          <w:rFonts w:ascii="Times New Roman" w:eastAsiaTheme="minorHAnsi" w:hAnsi="Times New Roman" w:cs="Times New Roman"/>
        </w:rPr>
      </w:pPr>
    </w:p>
    <w:p w14:paraId="59837E3E" w14:textId="0B108B11" w:rsidR="002558A9" w:rsidRPr="002558A9" w:rsidRDefault="002558A9" w:rsidP="00F82FAE">
      <w:pPr>
        <w:widowControl/>
        <w:kinsoku w:val="0"/>
        <w:overflowPunct w:val="0"/>
        <w:adjustRightInd w:val="0"/>
        <w:ind w:left="88" w:right="201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Si ricorda che non è consentito partecipare alla procedura a coloro che sono già stati individuati quali destinatari di contratto a tempo determinato e ai destinatari delle assegnazioni di cui all'art. 4, commi 3 e 8 del decreto ministeriale. L'eventuale contratto a tempo determinato stipulato sarà soggetto agli stessi vincoli e criteri previsti dall'O.M., ivi incluse le disposizioni di cui all'art. 14 dell'Ordinanza medesima.</w:t>
      </w:r>
    </w:p>
    <w:p w14:paraId="248EEB43" w14:textId="77777777" w:rsidR="002558A9" w:rsidRPr="002558A9" w:rsidRDefault="002558A9" w:rsidP="00F82FAE">
      <w:pPr>
        <w:widowControl/>
        <w:kinsoku w:val="0"/>
        <w:overflowPunct w:val="0"/>
        <w:adjustRightInd w:val="0"/>
        <w:jc w:val="both"/>
        <w:rPr>
          <w:rFonts w:ascii="Times New Roman" w:eastAsiaTheme="minorHAnsi" w:hAnsi="Times New Roman" w:cs="Times New Roman"/>
        </w:rPr>
      </w:pPr>
    </w:p>
    <w:p w14:paraId="64C12F94" w14:textId="0FED8678" w:rsidR="002558A9" w:rsidRPr="002558A9" w:rsidRDefault="002558A9" w:rsidP="00F82FAE">
      <w:pPr>
        <w:widowControl/>
        <w:kinsoku w:val="0"/>
        <w:overflowPunct w:val="0"/>
        <w:adjustRightInd w:val="0"/>
        <w:ind w:left="40" w:right="199"/>
        <w:jc w:val="both"/>
        <w:rPr>
          <w:rFonts w:ascii="Times New Roman" w:eastAsiaTheme="minorHAnsi" w:hAnsi="Times New Roman" w:cs="Times New Roman"/>
        </w:rPr>
      </w:pPr>
      <w:r w:rsidRPr="002558A9">
        <w:rPr>
          <w:rFonts w:ascii="Times New Roman" w:eastAsiaTheme="minorHAnsi" w:hAnsi="Times New Roman" w:cs="Times New Roman"/>
        </w:rPr>
        <w:t>In ogni caso, i riscontri agli avvisi devono contenere tutte le dichiarazioni necessarie, rese in autocertificazione ai sensi del D.P.R. n 445/2000, per consentire la verifica puntuale dei suddetti requisiti, ivi compresi gli estremi del</w:t>
      </w:r>
      <w:r w:rsidR="00F82FAE">
        <w:rPr>
          <w:rFonts w:ascii="Times New Roman" w:eastAsiaTheme="minorHAnsi" w:hAnsi="Times New Roman" w:cs="Times New Roman"/>
        </w:rPr>
        <w:t xml:space="preserve"> </w:t>
      </w:r>
      <w:r w:rsidRPr="002558A9">
        <w:rPr>
          <w:rFonts w:ascii="Times New Roman" w:eastAsiaTheme="minorHAnsi" w:hAnsi="Times New Roman" w:cs="Times New Roman"/>
        </w:rPr>
        <w:t>conseguimento del titolo di abilitazione e /o del titolo di specializzazione.</w:t>
      </w:r>
    </w:p>
    <w:p w14:paraId="3902E81F" w14:textId="77777777" w:rsidR="00126D9F" w:rsidRPr="00F82FAE" w:rsidRDefault="00126D9F" w:rsidP="00F82FAE">
      <w:pPr>
        <w:ind w:left="720" w:right="108"/>
        <w:jc w:val="both"/>
        <w:rPr>
          <w:rFonts w:ascii="Times New Roman" w:hAnsi="Times New Roman" w:cs="Times New Roman"/>
          <w:lang w:eastAsia="it-IT" w:bidi="it-IT"/>
        </w:rPr>
      </w:pPr>
    </w:p>
    <w:p w14:paraId="12070B7E" w14:textId="77777777" w:rsidR="00215D58" w:rsidRDefault="00215D58" w:rsidP="00215D58">
      <w:pPr>
        <w:ind w:left="4260" w:right="108"/>
        <w:jc w:val="both"/>
        <w:rPr>
          <w:rFonts w:ascii="Times New Roman" w:hAnsi="Times New Roman" w:cs="Times New Roman"/>
          <w:sz w:val="24"/>
          <w:szCs w:val="24"/>
          <w:lang w:eastAsia="it-IT" w:bidi="it-IT"/>
        </w:rPr>
      </w:pPr>
      <w:bookmarkStart w:id="1" w:name="_Hlk183154360"/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       LA DIRIGENTE SCOLASTICA</w:t>
      </w:r>
    </w:p>
    <w:p w14:paraId="33508903" w14:textId="77777777" w:rsidR="00215D58" w:rsidRDefault="00215D58" w:rsidP="00215D58">
      <w:pPr>
        <w:ind w:left="720" w:right="108"/>
        <w:jc w:val="both"/>
        <w:rPr>
          <w:rFonts w:ascii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                                                                         Prof.ssa Rosa BATTISTA</w:t>
      </w:r>
    </w:p>
    <w:p w14:paraId="33A50052" w14:textId="77777777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  <w:r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                                                                                            (Firma autografa sostituita a mezzo stampa ai sensi dell'art. 3 comma 2 del D.L. 39/93)</w:t>
      </w:r>
    </w:p>
    <w:p w14:paraId="5C0A2786" w14:textId="77777777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bookmarkEnd w:id="1"/>
    <w:p w14:paraId="5968163D" w14:textId="6739BE61" w:rsidR="00CE4D57" w:rsidRPr="00F25383" w:rsidRDefault="00CE4D57" w:rsidP="00215D58">
      <w:pPr>
        <w:rPr>
          <w:rFonts w:ascii="Times New Roman" w:hAnsi="Times New Roman" w:cs="Times New Roman"/>
          <w:sz w:val="16"/>
          <w:szCs w:val="16"/>
          <w:lang w:eastAsia="it-IT" w:bidi="it-IT"/>
        </w:rPr>
      </w:pPr>
    </w:p>
    <w:sectPr w:rsidR="00CE4D57" w:rsidRPr="00F25383" w:rsidSect="00F25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426" w:right="1134" w:bottom="1134" w:left="1134" w:header="283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8FCA" w14:textId="77777777" w:rsidR="00DE5AED" w:rsidRDefault="00DE5AED">
      <w:r>
        <w:separator/>
      </w:r>
    </w:p>
  </w:endnote>
  <w:endnote w:type="continuationSeparator" w:id="0">
    <w:p w14:paraId="286F1710" w14:textId="77777777" w:rsidR="00DE5AED" w:rsidRDefault="00D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D7B6" w14:textId="77777777" w:rsidR="00DF5529" w:rsidRDefault="00DF55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40E6" w14:textId="77777777" w:rsidR="00D70D86" w:rsidRPr="00443B91" w:rsidRDefault="00D70D86" w:rsidP="00D70D86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43B91">
      <w:rPr>
        <w:rFonts w:ascii="Times New Roman" w:hAnsi="Times New Roman" w:cs="Times New Roman"/>
        <w:sz w:val="18"/>
        <w:szCs w:val="18"/>
      </w:rPr>
      <w:t xml:space="preserve">ISTITUTO OMNICOMPRENSIVO </w:t>
    </w:r>
    <w:r w:rsidRPr="00443B91">
      <w:rPr>
        <w:rFonts w:ascii="Times New Roman" w:hAnsi="Times New Roman" w:cs="Times New Roman"/>
        <w:i/>
        <w:sz w:val="18"/>
        <w:szCs w:val="18"/>
      </w:rPr>
      <w:t>“PADRE GIULIO CASTELLI”</w:t>
    </w:r>
  </w:p>
  <w:p w14:paraId="094990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Istituto Comprensivo – Liceo Scientifico – Istituto Tecnico </w:t>
    </w:r>
    <w:proofErr w:type="spellStart"/>
    <w:r w:rsidRPr="00443B91">
      <w:rPr>
        <w:rFonts w:ascii="Times New Roman" w:hAnsi="Times New Roman" w:cs="Times New Roman"/>
        <w:bCs/>
        <w:sz w:val="18"/>
        <w:szCs w:val="18"/>
      </w:rPr>
      <w:t>ind</w:t>
    </w:r>
    <w:proofErr w:type="spellEnd"/>
    <w:r w:rsidRPr="00443B91">
      <w:rPr>
        <w:rFonts w:ascii="Times New Roman" w:hAnsi="Times New Roman" w:cs="Times New Roman"/>
        <w:bCs/>
        <w:sz w:val="18"/>
        <w:szCs w:val="18"/>
      </w:rPr>
      <w:t>. “Informatica”</w:t>
    </w:r>
  </w:p>
  <w:p w14:paraId="662AC38F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Via della Repubblica, 48 – 71010 CARPINO (FG)</w:t>
    </w:r>
  </w:p>
  <w:p w14:paraId="119D3E09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C.M.: FGIC806003 - C.F.: 84004950717 - C.U.: UFU14O</w:t>
    </w:r>
  </w:p>
  <w:p w14:paraId="5861A7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Tel.: 0884.997027   -   E-mail: </w:t>
    </w:r>
    <w:hyperlink r:id="rId1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fgic806003@istruzione.it</w:t>
      </w:r>
    </w:hyperlink>
    <w:r w:rsidRPr="00443B91">
      <w:rPr>
        <w:rFonts w:ascii="Times New Roman" w:hAnsi="Times New Roman" w:cs="Times New Roman"/>
        <w:bCs/>
        <w:sz w:val="18"/>
        <w:szCs w:val="18"/>
      </w:rPr>
      <w:t xml:space="preserve">   -   PEC: </w:t>
    </w:r>
    <w:hyperlink r:id="rId2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fgic806003@pec.istruzione.it</w:t>
      </w:r>
    </w:hyperlink>
  </w:p>
  <w:p w14:paraId="355557E2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  <w:lang w:val="en-US"/>
      </w:rPr>
    </w:pPr>
    <w:r w:rsidRPr="00443B91">
      <w:rPr>
        <w:rFonts w:ascii="Times New Roman" w:hAnsi="Times New Roman" w:cs="Times New Roman"/>
        <w:bCs/>
        <w:sz w:val="18"/>
        <w:szCs w:val="18"/>
        <w:lang w:val="en-US"/>
      </w:rPr>
      <w:t xml:space="preserve">Sito web: </w:t>
    </w:r>
    <w:r w:rsidR="00000000">
      <w:fldChar w:fldCharType="begin"/>
    </w:r>
    <w:r w:rsidR="00000000" w:rsidRPr="002558A9">
      <w:rPr>
        <w:lang w:val="en-US"/>
      </w:rPr>
      <w:instrText>HYPERLINK "http://www.iocarpino.edu.it"</w:instrText>
    </w:r>
    <w:r w:rsidR="00000000">
      <w:fldChar w:fldCharType="separate"/>
    </w:r>
    <w:r w:rsidRPr="00443B91">
      <w:rPr>
        <w:rStyle w:val="Collegamentoipertestuale"/>
        <w:rFonts w:ascii="Times New Roman" w:hAnsi="Times New Roman"/>
        <w:bCs/>
        <w:sz w:val="18"/>
        <w:szCs w:val="18"/>
        <w:lang w:val="en-US"/>
      </w:rPr>
      <w:t>www.iocarpino.edu.it</w:t>
    </w:r>
    <w:r w:rsidR="00000000">
      <w:rPr>
        <w:rStyle w:val="Collegamentoipertestuale"/>
        <w:rFonts w:ascii="Times New Roman" w:hAnsi="Times New Roman"/>
        <w:bCs/>
        <w:sz w:val="18"/>
        <w:szCs w:val="18"/>
        <w:lang w:val="en-US"/>
      </w:rPr>
      <w:fldChar w:fldCharType="end"/>
    </w:r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9F88" w14:textId="77777777" w:rsidR="00DF5529" w:rsidRDefault="00DF5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2858" w14:textId="77777777" w:rsidR="00DE5AED" w:rsidRDefault="00DE5AED">
      <w:r>
        <w:separator/>
      </w:r>
    </w:p>
  </w:footnote>
  <w:footnote w:type="continuationSeparator" w:id="0">
    <w:p w14:paraId="29D2769C" w14:textId="77777777" w:rsidR="00DE5AED" w:rsidRDefault="00D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C3B" w14:textId="77777777" w:rsidR="00DF5529" w:rsidRDefault="00DF55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C97" w14:textId="6B4D8725" w:rsidR="004A3B8C" w:rsidRDefault="004A3B8C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3360" behindDoc="0" locked="0" layoutInCell="1" allowOverlap="1" wp14:anchorId="34BF9941" wp14:editId="3AF6F15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10" name="Immagine 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61891D" wp14:editId="1F7126DD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11" name="Immagine 1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FFFCAC4" wp14:editId="24E04689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12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AA891" w14:textId="1A25D277" w:rsidR="004A3B8C" w:rsidRDefault="004A3B8C">
    <w:pPr>
      <w:pStyle w:val="Intestazione"/>
    </w:pPr>
  </w:p>
  <w:p w14:paraId="0C035754" w14:textId="7926D8C2" w:rsidR="004A3B8C" w:rsidRDefault="004A3B8C">
    <w:pPr>
      <w:pStyle w:val="Intestazione"/>
    </w:pPr>
  </w:p>
  <w:p w14:paraId="062092C6" w14:textId="364AB6A4" w:rsidR="004A3B8C" w:rsidRDefault="004A3B8C">
    <w:pPr>
      <w:pStyle w:val="Intestazione"/>
    </w:pPr>
  </w:p>
  <w:p w14:paraId="7DCE9923" w14:textId="2CF4FF95" w:rsidR="004A3B8C" w:rsidRDefault="004A3B8C">
    <w:pPr>
      <w:pStyle w:val="Intestazione"/>
    </w:pPr>
  </w:p>
  <w:p w14:paraId="667796B1" w14:textId="77777777" w:rsidR="004A3B8C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14DD0422" w14:textId="77777777" w:rsidR="004A3B8C" w:rsidRPr="00FF4E5F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CE55DAF" w14:textId="6D832693" w:rsidR="004A3B8C" w:rsidRPr="004A3B8C" w:rsidRDefault="004A3B8C" w:rsidP="004A3B8C">
    <w:pPr>
      <w:pStyle w:val="Pidipagina"/>
      <w:jc w:val="center"/>
      <w:rPr>
        <w:b/>
        <w:sz w:val="24"/>
        <w:szCs w:val="24"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FF4E5F">
      <w:rPr>
        <w:rFonts w:cstheme="minorHAnsi"/>
        <w:b/>
      </w:rPr>
      <w:t>“PADRE GIULIO CASTELLI”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CE93" w14:textId="77777777" w:rsidR="00DF5529" w:rsidRDefault="00DF5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998" w:hanging="423"/>
      </w:pPr>
      <w:rPr>
        <w:rFonts w:ascii="Symbol" w:hAnsi="Symbol" w:cs="Symbol"/>
        <w:b w:val="0"/>
        <w:bCs w:val="0"/>
        <w:w w:val="101"/>
        <w:sz w:val="18"/>
        <w:szCs w:val="18"/>
      </w:rPr>
    </w:lvl>
    <w:lvl w:ilvl="1">
      <w:numFmt w:val="bullet"/>
      <w:lvlText w:val="•"/>
      <w:lvlJc w:val="left"/>
      <w:pPr>
        <w:ind w:left="1898" w:hanging="423"/>
      </w:pPr>
    </w:lvl>
    <w:lvl w:ilvl="2">
      <w:numFmt w:val="bullet"/>
      <w:lvlText w:val="•"/>
      <w:lvlJc w:val="left"/>
      <w:pPr>
        <w:ind w:left="2796" w:hanging="423"/>
      </w:pPr>
    </w:lvl>
    <w:lvl w:ilvl="3">
      <w:numFmt w:val="bullet"/>
      <w:lvlText w:val="•"/>
      <w:lvlJc w:val="left"/>
      <w:pPr>
        <w:ind w:left="3694" w:hanging="423"/>
      </w:pPr>
    </w:lvl>
    <w:lvl w:ilvl="4">
      <w:numFmt w:val="bullet"/>
      <w:lvlText w:val="•"/>
      <w:lvlJc w:val="left"/>
      <w:pPr>
        <w:ind w:left="4592" w:hanging="423"/>
      </w:pPr>
    </w:lvl>
    <w:lvl w:ilvl="5">
      <w:numFmt w:val="bullet"/>
      <w:lvlText w:val="•"/>
      <w:lvlJc w:val="left"/>
      <w:pPr>
        <w:ind w:left="5491" w:hanging="423"/>
      </w:pPr>
    </w:lvl>
    <w:lvl w:ilvl="6">
      <w:numFmt w:val="bullet"/>
      <w:lvlText w:val="•"/>
      <w:lvlJc w:val="left"/>
      <w:pPr>
        <w:ind w:left="6389" w:hanging="423"/>
      </w:pPr>
    </w:lvl>
    <w:lvl w:ilvl="7">
      <w:numFmt w:val="bullet"/>
      <w:lvlText w:val="•"/>
      <w:lvlJc w:val="left"/>
      <w:pPr>
        <w:ind w:left="7287" w:hanging="423"/>
      </w:pPr>
    </w:lvl>
    <w:lvl w:ilvl="8">
      <w:numFmt w:val="bullet"/>
      <w:lvlText w:val="•"/>
      <w:lvlJc w:val="left"/>
      <w:pPr>
        <w:ind w:left="8185" w:hanging="42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450" w:hanging="236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2" w:hanging="236"/>
      </w:pPr>
    </w:lvl>
    <w:lvl w:ilvl="2">
      <w:numFmt w:val="bullet"/>
      <w:lvlText w:val="•"/>
      <w:lvlJc w:val="left"/>
      <w:pPr>
        <w:ind w:left="2364" w:hanging="236"/>
      </w:pPr>
    </w:lvl>
    <w:lvl w:ilvl="3">
      <w:numFmt w:val="bullet"/>
      <w:lvlText w:val="•"/>
      <w:lvlJc w:val="left"/>
      <w:pPr>
        <w:ind w:left="3316" w:hanging="236"/>
      </w:pPr>
    </w:lvl>
    <w:lvl w:ilvl="4">
      <w:numFmt w:val="bullet"/>
      <w:lvlText w:val="•"/>
      <w:lvlJc w:val="left"/>
      <w:pPr>
        <w:ind w:left="4268" w:hanging="236"/>
      </w:pPr>
    </w:lvl>
    <w:lvl w:ilvl="5">
      <w:numFmt w:val="bullet"/>
      <w:lvlText w:val="•"/>
      <w:lvlJc w:val="left"/>
      <w:pPr>
        <w:ind w:left="5221" w:hanging="236"/>
      </w:pPr>
    </w:lvl>
    <w:lvl w:ilvl="6">
      <w:numFmt w:val="bullet"/>
      <w:lvlText w:val="•"/>
      <w:lvlJc w:val="left"/>
      <w:pPr>
        <w:ind w:left="6173" w:hanging="236"/>
      </w:pPr>
    </w:lvl>
    <w:lvl w:ilvl="7">
      <w:numFmt w:val="bullet"/>
      <w:lvlText w:val="•"/>
      <w:lvlJc w:val="left"/>
      <w:pPr>
        <w:ind w:left="7125" w:hanging="236"/>
      </w:pPr>
    </w:lvl>
    <w:lvl w:ilvl="8">
      <w:numFmt w:val="bullet"/>
      <w:lvlText w:val="•"/>
      <w:lvlJc w:val="left"/>
      <w:pPr>
        <w:ind w:left="8077" w:hanging="236"/>
      </w:pPr>
    </w:lvl>
  </w:abstractNum>
  <w:abstractNum w:abstractNumId="2" w15:restartNumberingAfterBreak="0">
    <w:nsid w:val="03712FBB"/>
    <w:multiLevelType w:val="hybridMultilevel"/>
    <w:tmpl w:val="F1167AB8"/>
    <w:lvl w:ilvl="0" w:tplc="77324942">
      <w:start w:val="2"/>
      <w:numFmt w:val="bullet"/>
      <w:lvlText w:val="-"/>
      <w:lvlJc w:val="left"/>
      <w:pPr>
        <w:ind w:left="135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94296E"/>
    <w:multiLevelType w:val="hybridMultilevel"/>
    <w:tmpl w:val="01462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6418"/>
    <w:multiLevelType w:val="hybridMultilevel"/>
    <w:tmpl w:val="5EF2F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4DD2471"/>
    <w:multiLevelType w:val="hybridMultilevel"/>
    <w:tmpl w:val="8E90C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317127"/>
    <w:multiLevelType w:val="hybridMultilevel"/>
    <w:tmpl w:val="6B76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0F69"/>
    <w:multiLevelType w:val="multilevel"/>
    <w:tmpl w:val="D3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A64EA"/>
    <w:multiLevelType w:val="hybridMultilevel"/>
    <w:tmpl w:val="758E64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EB2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96279D"/>
    <w:multiLevelType w:val="hybridMultilevel"/>
    <w:tmpl w:val="023C22B2"/>
    <w:numStyleLink w:val="Stileimportato2"/>
  </w:abstractNum>
  <w:abstractNum w:abstractNumId="18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5865">
    <w:abstractNumId w:val="20"/>
  </w:num>
  <w:num w:numId="2" w16cid:durableId="1876304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079189">
    <w:abstractNumId w:val="4"/>
  </w:num>
  <w:num w:numId="4" w16cid:durableId="1466780030">
    <w:abstractNumId w:val="18"/>
  </w:num>
  <w:num w:numId="5" w16cid:durableId="1061054098">
    <w:abstractNumId w:val="8"/>
  </w:num>
  <w:num w:numId="6" w16cid:durableId="666861560">
    <w:abstractNumId w:val="7"/>
  </w:num>
  <w:num w:numId="7" w16cid:durableId="1384209476">
    <w:abstractNumId w:val="13"/>
  </w:num>
  <w:num w:numId="8" w16cid:durableId="848181722">
    <w:abstractNumId w:val="19"/>
  </w:num>
  <w:num w:numId="9" w16cid:durableId="2109152153">
    <w:abstractNumId w:val="10"/>
  </w:num>
  <w:num w:numId="10" w16cid:durableId="1864049520">
    <w:abstractNumId w:val="17"/>
  </w:num>
  <w:num w:numId="11" w16cid:durableId="1848902916">
    <w:abstractNumId w:val="17"/>
    <w:lvlOverride w:ilvl="0">
      <w:lvl w:ilvl="0" w:tplc="A6B86CA0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4F822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86A32A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0C4386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4C0708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0A177A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386980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DE1E3E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6A278E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7580085">
    <w:abstractNumId w:val="3"/>
  </w:num>
  <w:num w:numId="13" w16cid:durableId="1822885264">
    <w:abstractNumId w:val="15"/>
  </w:num>
  <w:num w:numId="14" w16cid:durableId="650060875">
    <w:abstractNumId w:val="14"/>
  </w:num>
  <w:num w:numId="15" w16cid:durableId="781457710">
    <w:abstractNumId w:val="5"/>
  </w:num>
  <w:num w:numId="16" w16cid:durableId="453254955">
    <w:abstractNumId w:val="16"/>
  </w:num>
  <w:num w:numId="17" w16cid:durableId="1944066615">
    <w:abstractNumId w:val="9"/>
  </w:num>
  <w:num w:numId="18" w16cid:durableId="1342007159">
    <w:abstractNumId w:val="6"/>
  </w:num>
  <w:num w:numId="19" w16cid:durableId="2024701612">
    <w:abstractNumId w:val="11"/>
  </w:num>
  <w:num w:numId="20" w16cid:durableId="1646426286">
    <w:abstractNumId w:val="12"/>
  </w:num>
  <w:num w:numId="21" w16cid:durableId="614405515">
    <w:abstractNumId w:val="1"/>
  </w:num>
  <w:num w:numId="22" w16cid:durableId="763576887">
    <w:abstractNumId w:val="0"/>
  </w:num>
  <w:num w:numId="23" w16cid:durableId="202932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4B26"/>
    <w:rsid w:val="00077DAF"/>
    <w:rsid w:val="000C5493"/>
    <w:rsid w:val="000F6B1B"/>
    <w:rsid w:val="00112E44"/>
    <w:rsid w:val="00113203"/>
    <w:rsid w:val="001134B1"/>
    <w:rsid w:val="00114C1F"/>
    <w:rsid w:val="00115B82"/>
    <w:rsid w:val="001213B6"/>
    <w:rsid w:val="00126D9F"/>
    <w:rsid w:val="00134CA3"/>
    <w:rsid w:val="00136C80"/>
    <w:rsid w:val="00157288"/>
    <w:rsid w:val="00164E9C"/>
    <w:rsid w:val="00176FFD"/>
    <w:rsid w:val="001A0358"/>
    <w:rsid w:val="001A03E5"/>
    <w:rsid w:val="001B090C"/>
    <w:rsid w:val="001E6659"/>
    <w:rsid w:val="001F078B"/>
    <w:rsid w:val="002131C2"/>
    <w:rsid w:val="00214FEE"/>
    <w:rsid w:val="00215D58"/>
    <w:rsid w:val="00225646"/>
    <w:rsid w:val="002267B4"/>
    <w:rsid w:val="002558A9"/>
    <w:rsid w:val="002A66F1"/>
    <w:rsid w:val="002D5C3B"/>
    <w:rsid w:val="002D7DC6"/>
    <w:rsid w:val="002E0AE3"/>
    <w:rsid w:val="002F55BD"/>
    <w:rsid w:val="00301C9D"/>
    <w:rsid w:val="00315099"/>
    <w:rsid w:val="00317019"/>
    <w:rsid w:val="0034123B"/>
    <w:rsid w:val="0037350C"/>
    <w:rsid w:val="003852A6"/>
    <w:rsid w:val="00385D7C"/>
    <w:rsid w:val="0038661A"/>
    <w:rsid w:val="003D6AF3"/>
    <w:rsid w:val="00420D83"/>
    <w:rsid w:val="00443B91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5015A7"/>
    <w:rsid w:val="00554A48"/>
    <w:rsid w:val="00586582"/>
    <w:rsid w:val="00587BFA"/>
    <w:rsid w:val="00593583"/>
    <w:rsid w:val="00593BD5"/>
    <w:rsid w:val="005B1B3F"/>
    <w:rsid w:val="005C4466"/>
    <w:rsid w:val="005E4618"/>
    <w:rsid w:val="00622CDE"/>
    <w:rsid w:val="006473B4"/>
    <w:rsid w:val="006565CF"/>
    <w:rsid w:val="0066486E"/>
    <w:rsid w:val="006658C0"/>
    <w:rsid w:val="0068646A"/>
    <w:rsid w:val="006904CF"/>
    <w:rsid w:val="006A7653"/>
    <w:rsid w:val="006C3D32"/>
    <w:rsid w:val="006E3005"/>
    <w:rsid w:val="006E56E8"/>
    <w:rsid w:val="006F1800"/>
    <w:rsid w:val="007023CC"/>
    <w:rsid w:val="00713025"/>
    <w:rsid w:val="007154D9"/>
    <w:rsid w:val="0072262C"/>
    <w:rsid w:val="00730788"/>
    <w:rsid w:val="007406A0"/>
    <w:rsid w:val="007735D0"/>
    <w:rsid w:val="00781009"/>
    <w:rsid w:val="00782460"/>
    <w:rsid w:val="00797CB3"/>
    <w:rsid w:val="007D592C"/>
    <w:rsid w:val="0081205F"/>
    <w:rsid w:val="008158F9"/>
    <w:rsid w:val="008165D8"/>
    <w:rsid w:val="0082292F"/>
    <w:rsid w:val="0083131B"/>
    <w:rsid w:val="008407B1"/>
    <w:rsid w:val="00871B44"/>
    <w:rsid w:val="008817EB"/>
    <w:rsid w:val="00896B52"/>
    <w:rsid w:val="008F719C"/>
    <w:rsid w:val="00910834"/>
    <w:rsid w:val="00957C7C"/>
    <w:rsid w:val="00966EB4"/>
    <w:rsid w:val="009C72A7"/>
    <w:rsid w:val="009C7890"/>
    <w:rsid w:val="009F174C"/>
    <w:rsid w:val="00A07D04"/>
    <w:rsid w:val="00A24ECB"/>
    <w:rsid w:val="00A3399D"/>
    <w:rsid w:val="00A34EFB"/>
    <w:rsid w:val="00A35CB4"/>
    <w:rsid w:val="00A43E8C"/>
    <w:rsid w:val="00A6143E"/>
    <w:rsid w:val="00A653EC"/>
    <w:rsid w:val="00A80761"/>
    <w:rsid w:val="00A91A83"/>
    <w:rsid w:val="00A91E97"/>
    <w:rsid w:val="00AA7338"/>
    <w:rsid w:val="00AB6357"/>
    <w:rsid w:val="00AE24CE"/>
    <w:rsid w:val="00B31A93"/>
    <w:rsid w:val="00B35560"/>
    <w:rsid w:val="00B43439"/>
    <w:rsid w:val="00B57C44"/>
    <w:rsid w:val="00B57D22"/>
    <w:rsid w:val="00B62F6A"/>
    <w:rsid w:val="00B639B7"/>
    <w:rsid w:val="00B646C3"/>
    <w:rsid w:val="00BC5D62"/>
    <w:rsid w:val="00BE16E8"/>
    <w:rsid w:val="00C0724E"/>
    <w:rsid w:val="00C31581"/>
    <w:rsid w:val="00C31ECB"/>
    <w:rsid w:val="00C40DD8"/>
    <w:rsid w:val="00C579F4"/>
    <w:rsid w:val="00C65264"/>
    <w:rsid w:val="00C72E1A"/>
    <w:rsid w:val="00C755D3"/>
    <w:rsid w:val="00CA7337"/>
    <w:rsid w:val="00CA73A0"/>
    <w:rsid w:val="00CB06A6"/>
    <w:rsid w:val="00CD0E0D"/>
    <w:rsid w:val="00CE4D57"/>
    <w:rsid w:val="00CF289B"/>
    <w:rsid w:val="00D040C1"/>
    <w:rsid w:val="00D14E59"/>
    <w:rsid w:val="00D152AC"/>
    <w:rsid w:val="00D338BD"/>
    <w:rsid w:val="00D40799"/>
    <w:rsid w:val="00D524E8"/>
    <w:rsid w:val="00D6484A"/>
    <w:rsid w:val="00D70D86"/>
    <w:rsid w:val="00D74660"/>
    <w:rsid w:val="00D8364C"/>
    <w:rsid w:val="00D87F85"/>
    <w:rsid w:val="00DC0237"/>
    <w:rsid w:val="00DD4212"/>
    <w:rsid w:val="00DD64B9"/>
    <w:rsid w:val="00DE5AED"/>
    <w:rsid w:val="00DF5529"/>
    <w:rsid w:val="00E2783F"/>
    <w:rsid w:val="00E427CB"/>
    <w:rsid w:val="00E52807"/>
    <w:rsid w:val="00E6390D"/>
    <w:rsid w:val="00E94043"/>
    <w:rsid w:val="00EC6FBD"/>
    <w:rsid w:val="00ED12E6"/>
    <w:rsid w:val="00ED1416"/>
    <w:rsid w:val="00ED42F4"/>
    <w:rsid w:val="00EF0064"/>
    <w:rsid w:val="00EF30A5"/>
    <w:rsid w:val="00F25383"/>
    <w:rsid w:val="00F3219C"/>
    <w:rsid w:val="00F40D55"/>
    <w:rsid w:val="00F43C45"/>
    <w:rsid w:val="00F452BE"/>
    <w:rsid w:val="00F6309F"/>
    <w:rsid w:val="00F75813"/>
    <w:rsid w:val="00F77385"/>
    <w:rsid w:val="00F82FAE"/>
    <w:rsid w:val="00F95719"/>
    <w:rsid w:val="00FA7E74"/>
    <w:rsid w:val="00FB2D8F"/>
    <w:rsid w:val="00FB4E33"/>
    <w:rsid w:val="00FF1902"/>
    <w:rsid w:val="00FF4E5F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93BD5"/>
    <w:rPr>
      <w:rFonts w:cs="Times New Roman"/>
      <w:b/>
      <w:bCs/>
    </w:rPr>
  </w:style>
  <w:style w:type="paragraph" w:customStyle="1" w:styleId="Default">
    <w:name w:val="Default"/>
    <w:rsid w:val="00AA7338"/>
    <w:pPr>
      <w:widowControl/>
      <w:adjustRightInd w:val="0"/>
    </w:pPr>
    <w:rPr>
      <w:rFonts w:ascii="Arial" w:hAnsi="Arial" w:cs="Arial"/>
      <w:color w:val="000000"/>
      <w:sz w:val="24"/>
      <w:szCs w:val="24"/>
      <w:lang w:val="it-IT" w:bidi="bn-IN"/>
    </w:rPr>
  </w:style>
  <w:style w:type="paragraph" w:styleId="NormaleWeb">
    <w:name w:val="Normal (Web)"/>
    <w:basedOn w:val="Normale"/>
    <w:uiPriority w:val="99"/>
    <w:unhideWhenUsed/>
    <w:rsid w:val="0078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82460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Nessuno">
    <w:name w:val="Nessuno"/>
    <w:rsid w:val="00782460"/>
  </w:style>
  <w:style w:type="paragraph" w:customStyle="1" w:styleId="CorpoA">
    <w:name w:val="Corpo A"/>
    <w:rsid w:val="00782460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it-IT"/>
    </w:rPr>
  </w:style>
  <w:style w:type="numbering" w:customStyle="1" w:styleId="Stileimportato2">
    <w:name w:val="Stile importato 2"/>
    <w:rsid w:val="00782460"/>
    <w:pPr>
      <w:numPr>
        <w:numId w:val="9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46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6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9C"/>
    <w:pPr>
      <w:widowControl/>
      <w:autoSpaceDE/>
      <w:autoSpaceDN/>
    </w:pPr>
    <w:rPr>
      <w:rFonts w:ascii="Segoe UI" w:hAnsi="Segoe UI" w:cs="Segoe UI"/>
      <w:sz w:val="18"/>
      <w:lang w:eastAsia="it-IT" w:bidi="bn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19C"/>
    <w:rPr>
      <w:rFonts w:ascii="Segoe UI" w:eastAsia="Calibri" w:hAnsi="Segoe UI" w:cs="Segoe UI"/>
      <w:sz w:val="18"/>
      <w:lang w:val="it-IT" w:eastAsia="it-IT" w:bidi="bn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06003@pec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448A7-C947-4918-9607-8C29C39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Rosa</cp:lastModifiedBy>
  <cp:revision>3</cp:revision>
  <cp:lastPrinted>2022-07-08T08:27:00Z</cp:lastPrinted>
  <dcterms:created xsi:type="dcterms:W3CDTF">2025-11-28T18:02:00Z</dcterms:created>
  <dcterms:modified xsi:type="dcterms:W3CDTF">2025-11-28T18:09:00Z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