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72A41F89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IX^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D05F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RIETI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0E98CBA7" w14:textId="72A41F89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IX^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BD05F4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RIETI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1340395" w14:textId="77777777" w:rsidR="008F7A7F" w:rsidRPr="00A226D4" w:rsidRDefault="008F7A7F" w:rsidP="008F7A7F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37A6856" w14:textId="77777777" w:rsidR="008F7A7F" w:rsidRDefault="008F7A7F" w:rsidP="008F7A7F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2A0172BA" w14:textId="77777777" w:rsidR="008F7A7F" w:rsidRDefault="008F7A7F" w:rsidP="008F7A7F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SOSTITUZIONE DEL DSGA ASSENTE PIU’DI TRE MESI </w:t>
      </w:r>
    </w:p>
    <w:p w14:paraId="149B07FD" w14:textId="77777777" w:rsidR="008F7A7F" w:rsidRDefault="008F7A7F" w:rsidP="008F7A7F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AA.SS. 2024/25 E 2025/26</w:t>
      </w:r>
    </w:p>
    <w:p w14:paraId="3A8C50BC" w14:textId="0AB1C735" w:rsidR="00D1356F" w:rsidRDefault="00D1356F" w:rsidP="00501581">
      <w:pPr>
        <w:jc w:val="center"/>
        <w:rPr>
          <w:rFonts w:ascii="Verdana" w:hAnsi="Verdana"/>
          <w:b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0E1EF8F5" w14:textId="77777777" w:rsidR="00F149FE" w:rsidRDefault="00F149FE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conferimento dell’incarico di</w:t>
      </w:r>
      <w:r>
        <w:rPr>
          <w:rFonts w:ascii="Verdana" w:hAnsi="Verdana"/>
          <w:sz w:val="18"/>
          <w:szCs w:val="18"/>
        </w:rPr>
        <w:t xml:space="preserve"> sostituzione per più di tre mesi del </w:t>
      </w:r>
      <w:r w:rsidRPr="00D15797">
        <w:rPr>
          <w:rFonts w:ascii="Verdana" w:hAnsi="Verdana"/>
          <w:sz w:val="18"/>
          <w:szCs w:val="18"/>
        </w:rPr>
        <w:t xml:space="preserve">D.S.G.A. </w:t>
      </w:r>
      <w:r>
        <w:rPr>
          <w:rFonts w:ascii="Verdana" w:hAnsi="Verdana"/>
          <w:sz w:val="18"/>
          <w:szCs w:val="18"/>
        </w:rPr>
        <w:t>assente presso l’I.C. G. Pascoli di Rieti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</w:p>
    <w:p w14:paraId="3025DB30" w14:textId="1F2CA0BB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6A2F42C8" w14:textId="77777777" w:rsidR="00304BCA" w:rsidRPr="00304BCA" w:rsidRDefault="00304BCA" w:rsidP="00304BCA">
      <w:pPr>
        <w:spacing w:after="120" w:line="360" w:lineRule="auto"/>
        <w:ind w:left="66"/>
        <w:jc w:val="both"/>
        <w:rPr>
          <w:rFonts w:ascii="Verdana" w:hAnsi="Verdana"/>
          <w:sz w:val="18"/>
          <w:szCs w:val="18"/>
        </w:rPr>
      </w:pP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C124509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>titolare per l’a.s.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11E8BC86" w14:textId="0DCB743F" w:rsidR="00C14E7E" w:rsidRPr="006C65A9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r w:rsidRPr="00C14E7E">
        <w:rPr>
          <w:rFonts w:ascii="Verdana" w:hAnsi="Verdana" w:cs="Wingdings"/>
          <w:sz w:val="18"/>
          <w:szCs w:val="18"/>
        </w:rPr>
        <w:t>l’a.s.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74E83929" w14:textId="4037F7F6" w:rsidR="006C65A9" w:rsidRPr="006C65A9" w:rsidRDefault="006C65A9" w:rsidP="006C65A9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bookmarkStart w:id="0" w:name="_Hlk175906749"/>
      <w:r>
        <w:rPr>
          <w:rFonts w:ascii="Verdana" w:hAnsi="Verdana" w:cs="Wingdings"/>
          <w:b/>
          <w:bCs/>
          <w:sz w:val="18"/>
          <w:szCs w:val="18"/>
        </w:rPr>
        <w:t>C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 xml:space="preserve">personale inserito </w:t>
      </w:r>
      <w:r w:rsidR="008C0F9F">
        <w:rPr>
          <w:rFonts w:ascii="Verdana" w:hAnsi="Verdana" w:cs="Wingdings"/>
          <w:sz w:val="18"/>
          <w:szCs w:val="18"/>
        </w:rPr>
        <w:t xml:space="preserve">nella posizione n. ________ </w:t>
      </w:r>
      <w:r w:rsidR="00667E6F">
        <w:rPr>
          <w:rFonts w:ascii="Verdana" w:hAnsi="Verdana" w:cs="Wingdings"/>
          <w:sz w:val="18"/>
          <w:szCs w:val="18"/>
        </w:rPr>
        <w:t xml:space="preserve">della graduatoria per la regione Lazio </w:t>
      </w:r>
      <w:r w:rsidR="00E2205B">
        <w:rPr>
          <w:rFonts w:ascii="Verdana" w:hAnsi="Verdana" w:cs="Wingdings"/>
          <w:sz w:val="18"/>
          <w:szCs w:val="18"/>
        </w:rPr>
        <w:t xml:space="preserve">relativa alla </w:t>
      </w:r>
      <w:r w:rsidR="00E2205B" w:rsidRPr="00E2205B">
        <w:rPr>
          <w:rFonts w:ascii="Verdana" w:hAnsi="Verdana" w:cs="Wingdings"/>
          <w:sz w:val="18"/>
          <w:szCs w:val="18"/>
        </w:rPr>
        <w:t>procedura valutativa di progressione all’area dei funzionari e dell’elevata qualificazione</w:t>
      </w:r>
    </w:p>
    <w:bookmarkEnd w:id="0"/>
    <w:p w14:paraId="53B343CC" w14:textId="3981C4BA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5A27EACE" w14:textId="77777777" w:rsidR="00630BEF" w:rsidRDefault="00630BEF" w:rsidP="00630BE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lastRenderedPageBreak/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630BEF" w:rsidRPr="000C468F" w14:paraId="4C018F3D" w14:textId="77777777" w:rsidTr="007E444F">
        <w:trPr>
          <w:trHeight w:val="362"/>
        </w:trPr>
        <w:tc>
          <w:tcPr>
            <w:tcW w:w="3711" w:type="dxa"/>
          </w:tcPr>
          <w:p w14:paraId="4867D486" w14:textId="77777777" w:rsidR="00630BEF" w:rsidRPr="000E5131" w:rsidRDefault="00630BEF" w:rsidP="007E444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525103E7" w14:textId="77777777" w:rsidR="00630BE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090F8BFD" w14:textId="77777777" w:rsidR="00630BEF" w:rsidRPr="000C468F" w:rsidRDefault="00630BEF" w:rsidP="007E444F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3CB3B253" w14:textId="77777777" w:rsidR="00630BEF" w:rsidRDefault="00630BEF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  <w:p w14:paraId="347A1EEF" w14:textId="77777777" w:rsidR="00AB6887" w:rsidRPr="000E5131" w:rsidRDefault="00AB6887" w:rsidP="007E444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5AF6E6" w14:textId="1A94DD3F" w:rsidR="00630BEF" w:rsidRDefault="00630BEF" w:rsidP="00630BEF">
      <w:pPr>
        <w:pStyle w:val="Paragrafoelenco"/>
        <w:numPr>
          <w:ilvl w:val="0"/>
          <w:numId w:val="1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Pr="00630BEF">
        <w:rPr>
          <w:rFonts w:ascii="Verdana" w:hAnsi="Verdana"/>
          <w:b/>
          <w:bCs/>
          <w:sz w:val="18"/>
          <w:szCs w:val="18"/>
        </w:rPr>
        <w:t>)</w:t>
      </w:r>
      <w:r w:rsidRPr="00630BEF">
        <w:rPr>
          <w:rFonts w:ascii="Verdana" w:hAnsi="Verdana"/>
          <w:sz w:val="18"/>
          <w:szCs w:val="18"/>
        </w:rPr>
        <w:t xml:space="preserve"> personale inserito nella posizione n. ________ della graduatoria per la regione </w:t>
      </w:r>
      <w:r>
        <w:rPr>
          <w:rFonts w:ascii="Verdana" w:hAnsi="Verdana"/>
          <w:sz w:val="18"/>
          <w:szCs w:val="18"/>
        </w:rPr>
        <w:t>_________________</w:t>
      </w:r>
      <w:r w:rsidRPr="00630BEF">
        <w:rPr>
          <w:rFonts w:ascii="Verdana" w:hAnsi="Verdana"/>
          <w:sz w:val="18"/>
          <w:szCs w:val="18"/>
        </w:rPr>
        <w:t xml:space="preserve"> relativa alla procedura valutativa di progressione all’area dei funzionari e dell’elevata qualificazione</w:t>
      </w:r>
    </w:p>
    <w:p w14:paraId="02B2C644" w14:textId="77777777" w:rsidR="00AB6887" w:rsidRDefault="00AB6887" w:rsidP="00AB6887">
      <w:pPr>
        <w:rPr>
          <w:rFonts w:ascii="Verdana" w:hAnsi="Verdana"/>
          <w:sz w:val="18"/>
          <w:szCs w:val="18"/>
        </w:rPr>
      </w:pPr>
    </w:p>
    <w:p w14:paraId="5445BC4E" w14:textId="77777777" w:rsidR="00AB6887" w:rsidRDefault="00AB6887" w:rsidP="00630BEF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28265704" w14:textId="72CEDB91" w:rsidR="00AB6887" w:rsidRPr="009B75C8" w:rsidRDefault="00AB6887" w:rsidP="00AB6887">
      <w:pPr>
        <w:pStyle w:val="Corpotesto"/>
        <w:numPr>
          <w:ilvl w:val="0"/>
          <w:numId w:val="14"/>
        </w:numPr>
        <w:spacing w:line="360" w:lineRule="auto"/>
        <w:ind w:right="425"/>
        <w:jc w:val="both"/>
        <w:rPr>
          <w:rFonts w:ascii="Tahoma" w:eastAsiaTheme="minorHAnsi" w:hAnsi="Tahoma" w:cstheme="minorBidi"/>
          <w:sz w:val="20"/>
          <w:szCs w:val="22"/>
          <w:lang w:eastAsia="en-US"/>
        </w:rPr>
      </w:pPr>
      <w:r w:rsidRPr="00AB6887">
        <w:rPr>
          <w:rFonts w:ascii="Tahoma" w:eastAsiaTheme="minorHAnsi" w:hAnsi="Tahoma" w:cstheme="minorBidi"/>
          <w:b/>
          <w:bCs/>
          <w:sz w:val="20"/>
          <w:szCs w:val="22"/>
          <w:lang w:eastAsia="en-US"/>
        </w:rPr>
        <w:t>G)</w:t>
      </w:r>
      <w:r>
        <w:rPr>
          <w:rFonts w:ascii="Tahoma" w:eastAsiaTheme="minorHAnsi" w:hAnsi="Tahoma" w:cstheme="minorBidi"/>
          <w:sz w:val="20"/>
          <w:szCs w:val="22"/>
          <w:lang w:eastAsia="en-US"/>
        </w:rPr>
        <w:t xml:space="preserve"> </w:t>
      </w:r>
      <w:r w:rsidRPr="009B75C8">
        <w:rPr>
          <w:rFonts w:ascii="Tahoma" w:eastAsiaTheme="minorHAnsi" w:hAnsi="Tahoma" w:cstheme="minorBidi"/>
          <w:sz w:val="20"/>
          <w:szCs w:val="22"/>
          <w:lang w:eastAsia="en-US"/>
        </w:rPr>
        <w:t>assistent</w:t>
      </w:r>
      <w:r>
        <w:rPr>
          <w:rFonts w:ascii="Tahoma" w:eastAsiaTheme="minorHAnsi" w:hAnsi="Tahoma" w:cstheme="minorBidi"/>
          <w:sz w:val="20"/>
          <w:szCs w:val="22"/>
          <w:lang w:eastAsia="en-US"/>
        </w:rPr>
        <w:t>e</w:t>
      </w:r>
      <w:r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amministrativ</w:t>
      </w:r>
      <w:r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non di ruolo che, già nominat</w:t>
      </w:r>
      <w:r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o chiamat</w:t>
      </w:r>
      <w:r>
        <w:rPr>
          <w:rFonts w:ascii="Tahoma" w:eastAsiaTheme="minorHAnsi" w:hAnsi="Tahoma" w:cstheme="minorBidi"/>
          <w:sz w:val="20"/>
          <w:szCs w:val="22"/>
          <w:lang w:eastAsia="en-US"/>
        </w:rPr>
        <w:t>o</w:t>
      </w:r>
      <w:r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in ordine di graduatoria per il conferimento di una supplenza relativa al profilo di appartenenza in possesso della laurea magistrale di cui all’Allegato 1 al DD n1897 del 17/07/2024 (Procedura valutativa per la progressione all’area dei funzionari e dell’elevata qualificazione), graduato sulla base delle tabelle allegate alla procedura valutativa per le progressioni verticali di cui al D.M. nr. 74/2024</w:t>
      </w:r>
      <w:r>
        <w:rPr>
          <w:rFonts w:ascii="Tahoma" w:eastAsiaTheme="minorHAnsi" w:hAnsi="Tahoma" w:cstheme="minorBidi"/>
          <w:sz w:val="20"/>
          <w:szCs w:val="22"/>
          <w:lang w:eastAsia="en-US"/>
        </w:rPr>
        <w:t>;</w:t>
      </w:r>
      <w:r w:rsidRPr="009B75C8">
        <w:rPr>
          <w:rFonts w:ascii="Tahoma" w:eastAsiaTheme="minorHAnsi" w:hAnsi="Tahoma" w:cstheme="minorBidi"/>
          <w:sz w:val="20"/>
          <w:szCs w:val="22"/>
          <w:lang w:eastAsia="en-US"/>
        </w:rPr>
        <w:t xml:space="preserve"> </w:t>
      </w:r>
    </w:p>
    <w:p w14:paraId="61E50A18" w14:textId="01F40FDF" w:rsidR="00AB6887" w:rsidRPr="00AB6887" w:rsidRDefault="00AB6887" w:rsidP="00AB6887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B6887">
        <w:rPr>
          <w:b/>
          <w:bCs/>
        </w:rPr>
        <w:t>H)</w:t>
      </w:r>
      <w:r>
        <w:t xml:space="preserve"> candidato inserito nelle graduatorie di istituto del profilo di assistente amministrativo, </w:t>
      </w:r>
      <w:r w:rsidRPr="00D56F48">
        <w:t>secondo il punteggio assegnato all’interno delle stesse e in possesso della laurea magistrale di cui all’Allegato 1 al DD n1897 del 17/07/2024 (Procedura valutativa per la</w:t>
      </w:r>
      <w:r>
        <w:t xml:space="preserve"> progressione all’area dei funzionari e dell’elevata qualificazione;</w:t>
      </w:r>
    </w:p>
    <w:p w14:paraId="01C6CAF4" w14:textId="77777777" w:rsidR="00AB6887" w:rsidRPr="00630BEF" w:rsidRDefault="00AB6887" w:rsidP="00630BEF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DD7C483" w14:textId="77777777" w:rsidR="00304BCA" w:rsidRDefault="00304BCA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7036C7C2" w14:textId="77777777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81B3A6D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BD05F4" w:rsidRPr="007A393A">
          <w:rPr>
            <w:rStyle w:val="Collegamentoipertestuale"/>
            <w:rFonts w:ascii="Verdana" w:eastAsia="Calibri" w:hAnsi="Verdana"/>
            <w:sz w:val="15"/>
            <w:szCs w:val="15"/>
          </w:rPr>
          <w:t>usp.ri@istruzione.it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5A56FEF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63C4B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04BCA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605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8F7A7F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6887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5D21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552D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977EC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9FE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r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Carosella Paola</cp:lastModifiedBy>
  <cp:revision>10</cp:revision>
  <cp:lastPrinted>2024-08-28T10:13:00Z</cp:lastPrinted>
  <dcterms:created xsi:type="dcterms:W3CDTF">2024-08-30T08:55:00Z</dcterms:created>
  <dcterms:modified xsi:type="dcterms:W3CDTF">2025-06-20T09:14:00Z</dcterms:modified>
</cp:coreProperties>
</file>