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5ABA9" w14:textId="77777777" w:rsidR="00DD3BE4" w:rsidRDefault="00DD3BE4" w:rsidP="00AA0E88">
      <w:pPr>
        <w:tabs>
          <w:tab w:val="left" w:pos="5670"/>
        </w:tabs>
        <w:jc w:val="center"/>
        <w:rPr>
          <w:rFonts w:ascii="Cambria" w:hAnsi="Cambria"/>
          <w:b/>
          <w:sz w:val="26"/>
          <w:szCs w:val="26"/>
        </w:rPr>
      </w:pPr>
    </w:p>
    <w:p w14:paraId="06575946" w14:textId="77777777" w:rsidR="002B4414" w:rsidRDefault="002B4414" w:rsidP="00AA0E88">
      <w:pPr>
        <w:tabs>
          <w:tab w:val="left" w:pos="5670"/>
        </w:tabs>
        <w:jc w:val="center"/>
        <w:rPr>
          <w:rFonts w:ascii="Cambria" w:hAnsi="Cambria"/>
          <w:b/>
          <w:sz w:val="26"/>
          <w:szCs w:val="26"/>
        </w:rPr>
      </w:pPr>
      <w:r w:rsidRPr="00E8484B">
        <w:rPr>
          <w:rFonts w:ascii="Cambria" w:hAnsi="Cambria"/>
          <w:b/>
          <w:sz w:val="26"/>
          <w:szCs w:val="26"/>
        </w:rPr>
        <w:t>COMUNICATO STAMPA</w:t>
      </w:r>
    </w:p>
    <w:p w14:paraId="600894F7" w14:textId="77777777" w:rsidR="0059228B" w:rsidRPr="0059228B" w:rsidRDefault="0059228B" w:rsidP="00AA0E88">
      <w:pPr>
        <w:tabs>
          <w:tab w:val="left" w:pos="5670"/>
        </w:tabs>
        <w:jc w:val="center"/>
        <w:rPr>
          <w:rFonts w:ascii="Cambria" w:hAnsi="Cambria"/>
          <w:b/>
          <w:sz w:val="20"/>
        </w:rPr>
      </w:pPr>
    </w:p>
    <w:p w14:paraId="4447ACF5" w14:textId="77777777" w:rsidR="0032460C" w:rsidRDefault="0059228B" w:rsidP="004F22F1">
      <w:pPr>
        <w:jc w:val="center"/>
        <w:rPr>
          <w:rFonts w:ascii="Cambria" w:hAnsi="Cambria"/>
          <w:b/>
          <w:sz w:val="46"/>
          <w:szCs w:val="46"/>
        </w:rPr>
      </w:pPr>
      <w:r>
        <w:rPr>
          <w:rFonts w:ascii="Cambria" w:hAnsi="Cambria"/>
          <w:b/>
          <w:noProof/>
          <w:sz w:val="46"/>
          <w:szCs w:val="46"/>
        </w:rPr>
        <w:drawing>
          <wp:inline distT="0" distB="0" distL="0" distR="0" wp14:anchorId="575006BD" wp14:editId="341F6032">
            <wp:extent cx="1075125" cy="1666443"/>
            <wp:effectExtent l="0" t="0" r="0" b="0"/>
            <wp:docPr id="17478320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32080" name="Immagine 1747832080"/>
                    <pic:cNvPicPr/>
                  </pic:nvPicPr>
                  <pic:blipFill>
                    <a:blip r:embed="rId5"/>
                    <a:stretch>
                      <a:fillRect/>
                    </a:stretch>
                  </pic:blipFill>
                  <pic:spPr>
                    <a:xfrm>
                      <a:off x="0" y="0"/>
                      <a:ext cx="1082168" cy="1677359"/>
                    </a:xfrm>
                    <a:prstGeom prst="rect">
                      <a:avLst/>
                    </a:prstGeom>
                  </pic:spPr>
                </pic:pic>
              </a:graphicData>
            </a:graphic>
          </wp:inline>
        </w:drawing>
      </w:r>
    </w:p>
    <w:p w14:paraId="0CC31C0F" w14:textId="77777777" w:rsidR="004F22F1" w:rsidRPr="004F22F1" w:rsidRDefault="004F22F1" w:rsidP="004F22F1">
      <w:pPr>
        <w:jc w:val="center"/>
        <w:rPr>
          <w:rFonts w:ascii="Cambria" w:hAnsi="Cambria"/>
          <w:b/>
          <w:sz w:val="46"/>
          <w:szCs w:val="46"/>
        </w:rPr>
      </w:pPr>
    </w:p>
    <w:p w14:paraId="341811E3" w14:textId="77777777" w:rsidR="0059532D" w:rsidRPr="0059532D" w:rsidRDefault="0059532D" w:rsidP="0059532D">
      <w:pPr>
        <w:spacing w:before="100" w:beforeAutospacing="1" w:after="100" w:afterAutospacing="1"/>
        <w:jc w:val="center"/>
        <w:rPr>
          <w:rFonts w:ascii="Cambria" w:eastAsiaTheme="minorHAnsi" w:hAnsi="Cambria"/>
          <w:b/>
          <w:bCs/>
          <w:sz w:val="40"/>
          <w:szCs w:val="40"/>
        </w:rPr>
      </w:pPr>
      <w:r>
        <w:rPr>
          <w:rFonts w:ascii="Cambria" w:eastAsiaTheme="minorHAnsi" w:hAnsi="Cambria"/>
          <w:b/>
          <w:bCs/>
          <w:sz w:val="40"/>
          <w:szCs w:val="40"/>
        </w:rPr>
        <w:t>Le dirette nazionali di Unisona.</w:t>
      </w:r>
      <w:r>
        <w:rPr>
          <w:rFonts w:ascii="Cambria" w:eastAsiaTheme="minorHAnsi" w:hAnsi="Cambria"/>
          <w:b/>
          <w:bCs/>
          <w:sz w:val="40"/>
          <w:szCs w:val="40"/>
        </w:rPr>
        <w:br/>
        <w:t>Presentato il nuovo Programma 2024-2025: testimoni, protagonisti ed esperti per dare forza al ruolo civico e sociale della scuola.</w:t>
      </w:r>
      <w:r>
        <w:rPr>
          <w:rFonts w:ascii="Cambria" w:eastAsiaTheme="minorHAnsi" w:hAnsi="Cambria"/>
          <w:b/>
          <w:bCs/>
          <w:sz w:val="40"/>
          <w:szCs w:val="40"/>
        </w:rPr>
        <w:br/>
        <w:t>Sono già 23.000 gli studenti preiscritti.</w:t>
      </w:r>
    </w:p>
    <w:p w14:paraId="1A731246" w14:textId="77777777" w:rsidR="00DD3BE4" w:rsidRPr="008958F6" w:rsidRDefault="005D16EA" w:rsidP="00BD04C3">
      <w:pPr>
        <w:spacing w:before="100" w:beforeAutospacing="1" w:after="100" w:afterAutospacing="1"/>
        <w:jc w:val="center"/>
        <w:rPr>
          <w:rFonts w:ascii="Cambria" w:eastAsiaTheme="minorHAnsi" w:hAnsi="Cambria"/>
          <w:bCs/>
          <w:szCs w:val="24"/>
        </w:rPr>
      </w:pPr>
      <w:r w:rsidRPr="00AD53E2">
        <w:rPr>
          <w:rFonts w:ascii="Cambria" w:eastAsiaTheme="minorHAnsi" w:hAnsi="Cambria"/>
          <w:bCs/>
          <w:szCs w:val="24"/>
        </w:rPr>
        <w:t xml:space="preserve">Con l’anno scolastico appena concluso Unisona ha superato </w:t>
      </w:r>
      <w:r w:rsidR="009F0716" w:rsidRPr="00AD53E2">
        <w:rPr>
          <w:rFonts w:ascii="Cambria" w:eastAsiaTheme="minorHAnsi" w:hAnsi="Cambria"/>
          <w:bCs/>
          <w:szCs w:val="24"/>
        </w:rPr>
        <w:t xml:space="preserve">il traguardo di </w:t>
      </w:r>
      <w:r w:rsidRPr="00AD53E2">
        <w:rPr>
          <w:rFonts w:ascii="Cambria" w:eastAsiaTheme="minorHAnsi" w:hAnsi="Cambria"/>
          <w:b/>
          <w:bCs/>
          <w:szCs w:val="24"/>
        </w:rPr>
        <w:t xml:space="preserve">un milione di </w:t>
      </w:r>
      <w:r w:rsidR="009F0716" w:rsidRPr="00AD53E2">
        <w:rPr>
          <w:rFonts w:ascii="Cambria" w:eastAsiaTheme="minorHAnsi" w:hAnsi="Cambria"/>
          <w:b/>
          <w:bCs/>
          <w:szCs w:val="24"/>
        </w:rPr>
        <w:t>st</w:t>
      </w:r>
      <w:r w:rsidR="00DF31C0" w:rsidRPr="00AD53E2">
        <w:rPr>
          <w:rFonts w:ascii="Cambria" w:eastAsiaTheme="minorHAnsi" w:hAnsi="Cambria"/>
          <w:b/>
          <w:bCs/>
          <w:szCs w:val="24"/>
        </w:rPr>
        <w:t>udentesse e studenti incontrati</w:t>
      </w:r>
      <w:r w:rsidR="00DF31C0" w:rsidRPr="00AD53E2">
        <w:rPr>
          <w:rFonts w:ascii="Cambria" w:eastAsiaTheme="minorHAnsi" w:hAnsi="Cambria"/>
          <w:bCs/>
          <w:szCs w:val="24"/>
        </w:rPr>
        <w:t xml:space="preserve"> e con il nuovo Programma 2024-2025 appena presentato offrirà occasioni di confronto su temi di grande attualità</w:t>
      </w:r>
      <w:r w:rsidR="00BD04C3" w:rsidRPr="00AD53E2">
        <w:rPr>
          <w:rFonts w:ascii="Cambria" w:eastAsiaTheme="minorHAnsi" w:hAnsi="Cambria"/>
          <w:bCs/>
          <w:szCs w:val="24"/>
        </w:rPr>
        <w:t>. Temi</w:t>
      </w:r>
      <w:r w:rsidR="00DF31C0" w:rsidRPr="00AD53E2">
        <w:rPr>
          <w:rFonts w:ascii="Cambria" w:eastAsiaTheme="minorHAnsi" w:hAnsi="Cambria"/>
          <w:bCs/>
          <w:szCs w:val="24"/>
        </w:rPr>
        <w:t xml:space="preserve"> </w:t>
      </w:r>
      <w:r w:rsidR="00BD04C3" w:rsidRPr="00AD53E2">
        <w:rPr>
          <w:rFonts w:ascii="Cambria" w:eastAsiaTheme="minorHAnsi" w:hAnsi="Cambria"/>
          <w:bCs/>
          <w:szCs w:val="24"/>
        </w:rPr>
        <w:t>sollecitati</w:t>
      </w:r>
      <w:r w:rsidR="00DF31C0" w:rsidRPr="00AD53E2">
        <w:rPr>
          <w:rFonts w:ascii="Cambria" w:eastAsiaTheme="minorHAnsi" w:hAnsi="Cambria"/>
          <w:bCs/>
          <w:szCs w:val="24"/>
        </w:rPr>
        <w:t xml:space="preserve"> dagli stessi studenti </w:t>
      </w:r>
      <w:r w:rsidR="00BD04C3" w:rsidRPr="00AD53E2">
        <w:rPr>
          <w:rFonts w:ascii="Cambria" w:eastAsiaTheme="minorHAnsi" w:hAnsi="Cambria"/>
          <w:bCs/>
          <w:szCs w:val="24"/>
        </w:rPr>
        <w:t xml:space="preserve">attraverso </w:t>
      </w:r>
      <w:r w:rsidR="00A16788" w:rsidRPr="00AD53E2">
        <w:rPr>
          <w:rFonts w:ascii="Cambria" w:eastAsiaTheme="minorHAnsi" w:hAnsi="Cambria"/>
          <w:bCs/>
          <w:szCs w:val="24"/>
        </w:rPr>
        <w:t xml:space="preserve">la più grande </w:t>
      </w:r>
      <w:r w:rsidR="00BD04C3" w:rsidRPr="00AD53E2">
        <w:rPr>
          <w:rFonts w:ascii="Cambria" w:eastAsiaTheme="minorHAnsi" w:hAnsi="Cambria"/>
          <w:bCs/>
          <w:szCs w:val="24"/>
        </w:rPr>
        <w:t xml:space="preserve">indagine </w:t>
      </w:r>
      <w:r w:rsidR="00A16788" w:rsidRPr="00AD53E2">
        <w:rPr>
          <w:rFonts w:ascii="Cambria" w:eastAsiaTheme="minorHAnsi" w:hAnsi="Cambria"/>
          <w:bCs/>
          <w:szCs w:val="24"/>
        </w:rPr>
        <w:t xml:space="preserve">sugli studenti </w:t>
      </w:r>
      <w:r w:rsidR="00BD04C3" w:rsidRPr="00AD53E2">
        <w:rPr>
          <w:rFonts w:ascii="Cambria" w:eastAsiaTheme="minorHAnsi" w:hAnsi="Cambria"/>
          <w:bCs/>
          <w:szCs w:val="24"/>
        </w:rPr>
        <w:t>condotta da Ipsos.</w:t>
      </w:r>
    </w:p>
    <w:p w14:paraId="4B90D4FB" w14:textId="77777777" w:rsidR="00AA0E88" w:rsidRDefault="00AA0E88" w:rsidP="002B4414">
      <w:pPr>
        <w:jc w:val="center"/>
        <w:rPr>
          <w:rFonts w:asciiTheme="minorHAnsi" w:hAnsiTheme="minorHAnsi"/>
          <w:b/>
          <w:sz w:val="21"/>
          <w:szCs w:val="21"/>
        </w:rPr>
      </w:pPr>
    </w:p>
    <w:p w14:paraId="0E477AF3" w14:textId="77777777" w:rsidR="0059532D" w:rsidRPr="00A16788" w:rsidRDefault="0059532D" w:rsidP="002B4414">
      <w:pPr>
        <w:jc w:val="center"/>
        <w:rPr>
          <w:rFonts w:asciiTheme="minorHAnsi" w:hAnsiTheme="minorHAnsi"/>
          <w:b/>
          <w:sz w:val="21"/>
          <w:szCs w:val="21"/>
        </w:rPr>
      </w:pPr>
    </w:p>
    <w:p w14:paraId="674486FB" w14:textId="77777777" w:rsidR="002B4414" w:rsidRPr="008958F6" w:rsidRDefault="002B4414" w:rsidP="002B4414">
      <w:pPr>
        <w:widowControl w:val="0"/>
        <w:autoSpaceDE w:val="0"/>
        <w:autoSpaceDN w:val="0"/>
        <w:adjustRightInd w:val="0"/>
        <w:jc w:val="both"/>
        <w:rPr>
          <w:rFonts w:asciiTheme="minorHAnsi" w:hAnsiTheme="minorHAnsi" w:cstheme="minorHAnsi"/>
          <w:sz w:val="21"/>
          <w:szCs w:val="21"/>
        </w:rPr>
      </w:pPr>
      <w:r w:rsidRPr="008958F6">
        <w:rPr>
          <w:rFonts w:asciiTheme="minorHAnsi" w:hAnsiTheme="minorHAnsi" w:cstheme="minorHAnsi"/>
          <w:sz w:val="21"/>
          <w:szCs w:val="21"/>
          <w:u w:val="single"/>
        </w:rPr>
        <w:t xml:space="preserve">Milano, </w:t>
      </w:r>
      <w:r w:rsidR="006379ED">
        <w:rPr>
          <w:rFonts w:asciiTheme="minorHAnsi" w:hAnsiTheme="minorHAnsi" w:cstheme="minorHAnsi"/>
          <w:sz w:val="21"/>
          <w:szCs w:val="21"/>
          <w:u w:val="single"/>
        </w:rPr>
        <w:t>2</w:t>
      </w:r>
      <w:r w:rsidR="00850534">
        <w:rPr>
          <w:rFonts w:asciiTheme="minorHAnsi" w:hAnsiTheme="minorHAnsi" w:cstheme="minorHAnsi"/>
          <w:sz w:val="21"/>
          <w:szCs w:val="21"/>
          <w:u w:val="single"/>
        </w:rPr>
        <w:t>6</w:t>
      </w:r>
      <w:bookmarkStart w:id="0" w:name="_GoBack"/>
      <w:bookmarkEnd w:id="0"/>
      <w:r w:rsidR="00A13113" w:rsidRPr="008958F6">
        <w:rPr>
          <w:rFonts w:asciiTheme="minorHAnsi" w:hAnsiTheme="minorHAnsi" w:cstheme="minorHAnsi"/>
          <w:sz w:val="21"/>
          <w:szCs w:val="21"/>
          <w:u w:val="single"/>
        </w:rPr>
        <w:t xml:space="preserve"> Giugno</w:t>
      </w:r>
      <w:r w:rsidRPr="008958F6">
        <w:rPr>
          <w:rFonts w:asciiTheme="minorHAnsi" w:hAnsiTheme="minorHAnsi" w:cstheme="minorHAnsi"/>
          <w:sz w:val="21"/>
          <w:szCs w:val="21"/>
          <w:u w:val="single"/>
        </w:rPr>
        <w:t xml:space="preserve"> 2024</w:t>
      </w:r>
    </w:p>
    <w:p w14:paraId="4AFB28B2" w14:textId="77777777" w:rsidR="002B4414" w:rsidRPr="008958F6" w:rsidRDefault="002B4414" w:rsidP="002B4414">
      <w:pPr>
        <w:widowControl w:val="0"/>
        <w:autoSpaceDE w:val="0"/>
        <w:autoSpaceDN w:val="0"/>
        <w:adjustRightInd w:val="0"/>
        <w:jc w:val="both"/>
        <w:rPr>
          <w:rFonts w:asciiTheme="minorHAnsi" w:hAnsiTheme="minorHAnsi" w:cstheme="minorHAnsi"/>
          <w:sz w:val="21"/>
          <w:szCs w:val="21"/>
        </w:rPr>
      </w:pPr>
      <w:r w:rsidRPr="008958F6">
        <w:rPr>
          <w:rFonts w:asciiTheme="minorHAnsi" w:hAnsiTheme="minorHAnsi" w:cstheme="minorHAnsi"/>
          <w:b/>
          <w:sz w:val="21"/>
          <w:szCs w:val="21"/>
        </w:rPr>
        <w:t>Sono oltre un milione</w:t>
      </w:r>
      <w:r w:rsidRPr="008958F6">
        <w:rPr>
          <w:rFonts w:asciiTheme="minorHAnsi" w:hAnsiTheme="minorHAnsi" w:cstheme="minorHAnsi"/>
          <w:b/>
          <w:bCs/>
          <w:sz w:val="21"/>
          <w:szCs w:val="21"/>
        </w:rPr>
        <w:t xml:space="preserve"> </w:t>
      </w:r>
      <w:r w:rsidR="00A16788" w:rsidRPr="008958F6">
        <w:rPr>
          <w:rFonts w:asciiTheme="minorHAnsi" w:hAnsiTheme="minorHAnsi" w:cstheme="minorHAnsi"/>
          <w:b/>
          <w:bCs/>
          <w:sz w:val="21"/>
          <w:szCs w:val="21"/>
        </w:rPr>
        <w:t xml:space="preserve">le studentesse e gli studenti </w:t>
      </w:r>
      <w:r w:rsidRPr="008958F6">
        <w:rPr>
          <w:rFonts w:asciiTheme="minorHAnsi" w:hAnsiTheme="minorHAnsi" w:cstheme="minorHAnsi"/>
          <w:b/>
          <w:bCs/>
          <w:sz w:val="21"/>
          <w:szCs w:val="21"/>
        </w:rPr>
        <w:t xml:space="preserve">che hanno partecipato alle iniziative Unisona, </w:t>
      </w:r>
      <w:r w:rsidRPr="00FB0FF5">
        <w:rPr>
          <w:rFonts w:asciiTheme="minorHAnsi" w:hAnsiTheme="minorHAnsi" w:cstheme="minorHAnsi"/>
          <w:bCs/>
          <w:sz w:val="21"/>
          <w:szCs w:val="21"/>
        </w:rPr>
        <w:t>realtà</w:t>
      </w:r>
      <w:r w:rsidRPr="008958F6">
        <w:rPr>
          <w:rFonts w:asciiTheme="minorHAnsi" w:hAnsiTheme="minorHAnsi" w:cstheme="minorHAnsi"/>
          <w:b/>
          <w:bCs/>
          <w:sz w:val="21"/>
          <w:szCs w:val="21"/>
        </w:rPr>
        <w:t xml:space="preserve"> </w:t>
      </w:r>
      <w:r w:rsidRPr="008958F6">
        <w:rPr>
          <w:rFonts w:asciiTheme="minorHAnsi" w:hAnsiTheme="minorHAnsi" w:cstheme="minorHAnsi"/>
          <w:sz w:val="21"/>
          <w:szCs w:val="21"/>
        </w:rPr>
        <w:t xml:space="preserve">nata nel 2013 per facilitare </w:t>
      </w:r>
      <w:r w:rsidRPr="008958F6">
        <w:rPr>
          <w:rFonts w:asciiTheme="minorHAnsi" w:hAnsiTheme="minorHAnsi" w:cstheme="minorHAnsi"/>
          <w:b/>
          <w:bCs/>
          <w:sz w:val="21"/>
          <w:szCs w:val="21"/>
        </w:rPr>
        <w:t xml:space="preserve">il dialogo tra i protagonisti dell’impegno civile, sociale, umanitario, culturale, scientifico </w:t>
      </w:r>
      <w:r w:rsidRPr="008958F6">
        <w:rPr>
          <w:rFonts w:asciiTheme="minorHAnsi" w:hAnsiTheme="minorHAnsi" w:cstheme="minorHAnsi"/>
          <w:sz w:val="21"/>
          <w:szCs w:val="21"/>
        </w:rPr>
        <w:t>e le nuove generazioni. Fin dai primi incontri con Sulleregole, associazione che fa riferimento all’ex magistrato Gherardo Colombo</w:t>
      </w:r>
      <w:r w:rsidR="0009415F" w:rsidRPr="008958F6">
        <w:rPr>
          <w:rFonts w:asciiTheme="minorHAnsi" w:hAnsiTheme="minorHAnsi" w:cstheme="minorHAnsi"/>
          <w:sz w:val="21"/>
          <w:szCs w:val="21"/>
        </w:rPr>
        <w:t>, Unisona si è data</w:t>
      </w:r>
      <w:r w:rsidRPr="008958F6">
        <w:rPr>
          <w:rFonts w:asciiTheme="minorHAnsi" w:hAnsiTheme="minorHAnsi" w:cstheme="minorHAnsi"/>
          <w:sz w:val="21"/>
          <w:szCs w:val="21"/>
        </w:rPr>
        <w:t xml:space="preserve"> l’obiettivo di stimolare tra </w:t>
      </w:r>
      <w:r w:rsidR="00A16788" w:rsidRPr="008958F6">
        <w:rPr>
          <w:rFonts w:asciiTheme="minorHAnsi" w:hAnsiTheme="minorHAnsi" w:cstheme="minorHAnsi"/>
          <w:sz w:val="21"/>
          <w:szCs w:val="21"/>
        </w:rPr>
        <w:t>i ragazzi</w:t>
      </w:r>
      <w:r w:rsidRPr="008958F6">
        <w:rPr>
          <w:rFonts w:asciiTheme="minorHAnsi" w:hAnsiTheme="minorHAnsi" w:cstheme="minorHAnsi"/>
          <w:sz w:val="21"/>
          <w:szCs w:val="21"/>
        </w:rPr>
        <w:t xml:space="preserve"> una presa di coscienza sui grandi temi d’attualità con dibattiti, testimonianze, sondaggi live, talk, film e performance, ponendo i contributi e le esperienze </w:t>
      </w:r>
      <w:r w:rsidR="00A16788" w:rsidRPr="008958F6">
        <w:rPr>
          <w:rFonts w:asciiTheme="minorHAnsi" w:hAnsiTheme="minorHAnsi" w:cstheme="minorHAnsi"/>
          <w:sz w:val="21"/>
          <w:szCs w:val="21"/>
        </w:rPr>
        <w:t xml:space="preserve">degli studenti </w:t>
      </w:r>
      <w:r w:rsidRPr="008958F6">
        <w:rPr>
          <w:rFonts w:asciiTheme="minorHAnsi" w:hAnsiTheme="minorHAnsi" w:cstheme="minorHAnsi"/>
          <w:sz w:val="21"/>
          <w:szCs w:val="21"/>
        </w:rPr>
        <w:t xml:space="preserve">sullo stesso piano degli interventi dei relatori. </w:t>
      </w:r>
    </w:p>
    <w:p w14:paraId="20550284"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p>
    <w:p w14:paraId="784E5139"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r w:rsidRPr="00A16788">
        <w:rPr>
          <w:rFonts w:asciiTheme="minorHAnsi" w:hAnsiTheme="minorHAnsi" w:cstheme="minorHAnsi"/>
          <w:sz w:val="21"/>
          <w:szCs w:val="21"/>
        </w:rPr>
        <w:t>Dal 2013 il programma proposto da Unisona ha toccato temi quali legalità, regole e Costituzione con Gherardo Colombo, lotta alle mafie e alla corruzione con Pietro Grass</w:t>
      </w:r>
      <w:r w:rsidR="0009415F" w:rsidRPr="00A16788">
        <w:rPr>
          <w:rFonts w:asciiTheme="minorHAnsi" w:hAnsiTheme="minorHAnsi" w:cstheme="minorHAnsi"/>
          <w:sz w:val="21"/>
          <w:szCs w:val="21"/>
        </w:rPr>
        <w:t>o e la Fondazione Scintille di f</w:t>
      </w:r>
      <w:r w:rsidRPr="00A16788">
        <w:rPr>
          <w:rFonts w:asciiTheme="minorHAnsi" w:hAnsiTheme="minorHAnsi" w:cstheme="minorHAnsi"/>
          <w:sz w:val="21"/>
          <w:szCs w:val="21"/>
        </w:rPr>
        <w:t xml:space="preserve">uturo, cultura di pace e abolizione della guerra con Emergency, benessere psicosociale con Unicef, lotta al cambiamento climatico </w:t>
      </w:r>
      <w:r w:rsidR="0009415F" w:rsidRPr="00A16788">
        <w:rPr>
          <w:rFonts w:asciiTheme="minorHAnsi" w:hAnsiTheme="minorHAnsi" w:cstheme="minorHAnsi"/>
          <w:sz w:val="21"/>
          <w:szCs w:val="21"/>
        </w:rPr>
        <w:t xml:space="preserve">con Fridays For Future Italia,  </w:t>
      </w:r>
      <w:r w:rsidR="002227C6" w:rsidRPr="00A16788">
        <w:rPr>
          <w:rFonts w:asciiTheme="minorHAnsi" w:hAnsiTheme="minorHAnsi" w:cstheme="minorHAnsi"/>
          <w:sz w:val="21"/>
          <w:szCs w:val="21"/>
        </w:rPr>
        <w:t>I</w:t>
      </w:r>
      <w:r w:rsidRPr="00A16788">
        <w:rPr>
          <w:rFonts w:asciiTheme="minorHAnsi" w:hAnsiTheme="minorHAnsi" w:cstheme="minorHAnsi"/>
          <w:sz w:val="21"/>
          <w:szCs w:val="21"/>
        </w:rPr>
        <w:t xml:space="preserve">ntelligenza Artificiale e nuove tecnologie, valore della diversità e prevenzione della violenza con </w:t>
      </w:r>
      <w:r w:rsidR="00494603" w:rsidRPr="00A16788">
        <w:rPr>
          <w:rFonts w:asciiTheme="minorHAnsi" w:hAnsiTheme="minorHAnsi" w:cstheme="minorHAnsi"/>
          <w:sz w:val="21"/>
          <w:szCs w:val="21"/>
        </w:rPr>
        <w:t xml:space="preserve">Riccardo Noury e </w:t>
      </w:r>
      <w:r w:rsidRPr="00A16788">
        <w:rPr>
          <w:rFonts w:asciiTheme="minorHAnsi" w:hAnsiTheme="minorHAnsi" w:cstheme="minorHAnsi"/>
          <w:sz w:val="21"/>
          <w:szCs w:val="21"/>
        </w:rPr>
        <w:t xml:space="preserve">Amnesty International, lotta alle dipendenze con Luigi Ciotti e il Gruppo Abele - Università della Strada, scienza ed etica dell’alimentazione con Fondazione Veronesi. Unisona in collaborazione con </w:t>
      </w:r>
      <w:r w:rsidRPr="00A16788">
        <w:rPr>
          <w:rFonts w:asciiTheme="minorHAnsi" w:hAnsiTheme="minorHAnsi" w:cstheme="minorHAnsi"/>
          <w:b/>
          <w:sz w:val="21"/>
          <w:szCs w:val="21"/>
        </w:rPr>
        <w:t>Keaton</w:t>
      </w:r>
      <w:r w:rsidRPr="00A16788">
        <w:rPr>
          <w:rFonts w:asciiTheme="minorHAnsi" w:hAnsiTheme="minorHAnsi" w:cstheme="minorHAnsi"/>
          <w:sz w:val="21"/>
          <w:szCs w:val="21"/>
        </w:rPr>
        <w:t xml:space="preserve">, </w:t>
      </w:r>
      <w:r w:rsidR="00485624" w:rsidRPr="00A16788">
        <w:rPr>
          <w:rFonts w:asciiTheme="minorHAnsi" w:hAnsiTheme="minorHAnsi" w:cstheme="minorHAnsi"/>
          <w:sz w:val="21"/>
          <w:szCs w:val="21"/>
        </w:rPr>
        <w:t xml:space="preserve">la piattaforma di cinema per la scuola, </w:t>
      </w:r>
      <w:r w:rsidRPr="00A16788">
        <w:rPr>
          <w:rFonts w:asciiTheme="minorHAnsi" w:hAnsiTheme="minorHAnsi" w:cstheme="minorHAnsi"/>
          <w:sz w:val="21"/>
          <w:szCs w:val="21"/>
        </w:rPr>
        <w:t xml:space="preserve">propone anche opere cinematografiche dedicate </w:t>
      </w:r>
      <w:r w:rsidR="00485624" w:rsidRPr="00A16788">
        <w:rPr>
          <w:rFonts w:asciiTheme="minorHAnsi" w:hAnsiTheme="minorHAnsi" w:cstheme="minorHAnsi"/>
          <w:sz w:val="21"/>
          <w:szCs w:val="21"/>
        </w:rPr>
        <w:t>a ricorrenze speciali, a</w:t>
      </w:r>
      <w:r w:rsidRPr="00A16788">
        <w:rPr>
          <w:rFonts w:asciiTheme="minorHAnsi" w:hAnsiTheme="minorHAnsi" w:cstheme="minorHAnsi"/>
          <w:sz w:val="21"/>
          <w:szCs w:val="21"/>
        </w:rPr>
        <w:t xml:space="preserve">l Giorno della Memoria e </w:t>
      </w:r>
      <w:r w:rsidR="00B577EB" w:rsidRPr="00A16788">
        <w:rPr>
          <w:rFonts w:asciiTheme="minorHAnsi" w:hAnsiTheme="minorHAnsi" w:cstheme="minorHAnsi"/>
          <w:sz w:val="21"/>
          <w:szCs w:val="21"/>
        </w:rPr>
        <w:t xml:space="preserve">ad </w:t>
      </w:r>
      <w:r w:rsidRPr="00A16788">
        <w:rPr>
          <w:rFonts w:asciiTheme="minorHAnsi" w:hAnsiTheme="minorHAnsi" w:cstheme="minorHAnsi"/>
          <w:sz w:val="21"/>
          <w:szCs w:val="21"/>
        </w:rPr>
        <w:t>altri temi chiave. Da segnalare in questo senso l’iniziativa in occasione dell’uscita del film di Paola Cortellesi “C’è ancora domani” realizzata il 22 Novembre</w:t>
      </w:r>
      <w:r w:rsidR="002227C6" w:rsidRPr="00A16788">
        <w:rPr>
          <w:rFonts w:asciiTheme="minorHAnsi" w:hAnsiTheme="minorHAnsi" w:cstheme="minorHAnsi"/>
          <w:sz w:val="21"/>
          <w:szCs w:val="21"/>
        </w:rPr>
        <w:t xml:space="preserve"> scorso</w:t>
      </w:r>
      <w:r w:rsidRPr="00A16788">
        <w:rPr>
          <w:rFonts w:asciiTheme="minorHAnsi" w:hAnsiTheme="minorHAnsi" w:cstheme="minorHAnsi"/>
          <w:sz w:val="21"/>
          <w:szCs w:val="21"/>
        </w:rPr>
        <w:t xml:space="preserve"> in collaborazione con Vision Distribution che ha portato 56.600 studenti al cinema in un solo giorno per un dibattito live tra la regista e gli studenti di tutta Italia. </w:t>
      </w:r>
      <w:r w:rsidR="00AA0E88" w:rsidRPr="00A16788">
        <w:rPr>
          <w:rFonts w:asciiTheme="minorHAnsi" w:hAnsiTheme="minorHAnsi" w:cstheme="minorHAnsi"/>
          <w:sz w:val="21"/>
          <w:szCs w:val="21"/>
        </w:rPr>
        <w:t xml:space="preserve">  </w:t>
      </w:r>
    </w:p>
    <w:p w14:paraId="6F8EFEA6"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p>
    <w:p w14:paraId="5BCC2BC0"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r w:rsidRPr="00A16788">
        <w:rPr>
          <w:rFonts w:asciiTheme="minorHAnsi" w:hAnsiTheme="minorHAnsi" w:cstheme="minorHAnsi"/>
          <w:sz w:val="21"/>
          <w:szCs w:val="21"/>
        </w:rPr>
        <w:t xml:space="preserve">Gli incontri, patrocinati dal </w:t>
      </w:r>
      <w:r w:rsidRPr="00A16788">
        <w:rPr>
          <w:rFonts w:asciiTheme="minorHAnsi" w:hAnsiTheme="minorHAnsi" w:cstheme="minorHAnsi"/>
          <w:b/>
          <w:sz w:val="21"/>
          <w:szCs w:val="21"/>
        </w:rPr>
        <w:t>Ministero dell’Istruzione e del Merito</w:t>
      </w:r>
      <w:r w:rsidRPr="00A16788">
        <w:rPr>
          <w:rFonts w:asciiTheme="minorHAnsi" w:hAnsiTheme="minorHAnsi" w:cstheme="minorHAnsi"/>
          <w:sz w:val="21"/>
          <w:szCs w:val="21"/>
        </w:rPr>
        <w:t xml:space="preserve">, seguono un format collaudato e in continua evoluzione che vede in ogni data la partecipazione in streaming di decine di migliaia di studenti e nelle diverse occasioni ha potuto contare sulla partecipazione di protagonisti del mondo della cultura e </w:t>
      </w:r>
      <w:r w:rsidRPr="00A16788">
        <w:rPr>
          <w:rFonts w:asciiTheme="minorHAnsi" w:hAnsiTheme="minorHAnsi" w:cstheme="minorHAnsi"/>
          <w:sz w:val="21"/>
          <w:szCs w:val="21"/>
        </w:rPr>
        <w:lastRenderedPageBreak/>
        <w:t>dello spettacolo, tra i quali Claudio Bisio, Camila Raznovich, Salvo Ficarra, Paola Cortellesi, Geppi Cucciari, Giovanni Storti, Elio, Teresa Mannino, Rocco Tanica, Luca e Paolo, PIF, Federico Taddia, Fili</w:t>
      </w:r>
      <w:r w:rsidR="00E63029" w:rsidRPr="00A16788">
        <w:rPr>
          <w:rFonts w:asciiTheme="minorHAnsi" w:hAnsiTheme="minorHAnsi" w:cstheme="minorHAnsi"/>
          <w:sz w:val="21"/>
          <w:szCs w:val="21"/>
        </w:rPr>
        <w:t xml:space="preserve">ppo Magnini, Pablo Trincia, </w:t>
      </w:r>
      <w:r w:rsidRPr="00A16788">
        <w:rPr>
          <w:rFonts w:asciiTheme="minorHAnsi" w:hAnsiTheme="minorHAnsi" w:cstheme="minorHAnsi"/>
          <w:sz w:val="21"/>
          <w:szCs w:val="21"/>
        </w:rPr>
        <w:t xml:space="preserve">Giancarlo Commare, Beatrice Bruschi, Sofia Viscardi, Ludovica Bizzaglia, Daniele Mencarelli, Riccardo Iacona, Roberto Saviano, Sergio Rizzo, Francesca Schianchi, </w:t>
      </w:r>
      <w:r w:rsidR="00965E07" w:rsidRPr="00A16788">
        <w:rPr>
          <w:rFonts w:asciiTheme="minorHAnsi" w:hAnsiTheme="minorHAnsi" w:cstheme="minorHAnsi"/>
          <w:sz w:val="21"/>
          <w:szCs w:val="21"/>
        </w:rPr>
        <w:t xml:space="preserve">Alessandra Tedesco, </w:t>
      </w:r>
      <w:r w:rsidRPr="00A16788">
        <w:rPr>
          <w:rFonts w:asciiTheme="minorHAnsi" w:hAnsiTheme="minorHAnsi" w:cstheme="minorHAnsi"/>
          <w:sz w:val="21"/>
          <w:szCs w:val="21"/>
        </w:rPr>
        <w:t>Michele Serra, Luciano Floridi, Fabio e Damiano D’Innocenzo, Paolo Cognetti, Gian</w:t>
      </w:r>
      <w:r w:rsidR="00965E07" w:rsidRPr="00A16788">
        <w:rPr>
          <w:rFonts w:asciiTheme="minorHAnsi" w:hAnsiTheme="minorHAnsi" w:cstheme="minorHAnsi"/>
          <w:sz w:val="21"/>
          <w:szCs w:val="21"/>
        </w:rPr>
        <w:t xml:space="preserve">carlo Zappoli, Elisa Palazzi, Sara Segantin, Giovanni Mori </w:t>
      </w:r>
      <w:r w:rsidRPr="00A16788">
        <w:rPr>
          <w:rFonts w:asciiTheme="minorHAnsi" w:hAnsiTheme="minorHAnsi" w:cstheme="minorHAnsi"/>
          <w:sz w:val="21"/>
          <w:szCs w:val="21"/>
        </w:rPr>
        <w:t>e molti altri.</w:t>
      </w:r>
    </w:p>
    <w:p w14:paraId="42B751EC"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p>
    <w:p w14:paraId="0DCE972A" w14:textId="77777777" w:rsidR="00BB5F12" w:rsidRPr="00A16788" w:rsidRDefault="002B4414" w:rsidP="002B4414">
      <w:pPr>
        <w:widowControl w:val="0"/>
        <w:autoSpaceDE w:val="0"/>
        <w:autoSpaceDN w:val="0"/>
        <w:adjustRightInd w:val="0"/>
        <w:jc w:val="both"/>
        <w:rPr>
          <w:rFonts w:asciiTheme="minorHAnsi" w:hAnsiTheme="minorHAnsi" w:cstheme="minorHAnsi"/>
          <w:b/>
          <w:sz w:val="21"/>
          <w:szCs w:val="21"/>
        </w:rPr>
      </w:pPr>
      <w:r w:rsidRPr="00A16788">
        <w:rPr>
          <w:rFonts w:asciiTheme="minorHAnsi" w:hAnsiTheme="minorHAnsi" w:cstheme="minorHAnsi"/>
          <w:b/>
          <w:sz w:val="21"/>
          <w:szCs w:val="21"/>
        </w:rPr>
        <w:t xml:space="preserve">Il nuovo programma delle iniziative per l’anno scolastico 2024 - 2025 </w:t>
      </w:r>
      <w:r w:rsidRPr="00A16788">
        <w:rPr>
          <w:rFonts w:asciiTheme="minorHAnsi" w:hAnsiTheme="minorHAnsi" w:cstheme="minorHAnsi"/>
          <w:sz w:val="21"/>
          <w:szCs w:val="21"/>
        </w:rPr>
        <w:t xml:space="preserve">appena annunciato prevede incontri </w:t>
      </w:r>
      <w:r w:rsidR="00A16788" w:rsidRPr="008958F6">
        <w:rPr>
          <w:rFonts w:asciiTheme="minorHAnsi" w:hAnsiTheme="minorHAnsi" w:cstheme="minorHAnsi"/>
          <w:sz w:val="21"/>
          <w:szCs w:val="21"/>
        </w:rPr>
        <w:t xml:space="preserve">live </w:t>
      </w:r>
      <w:r w:rsidRPr="00A16788">
        <w:rPr>
          <w:rFonts w:asciiTheme="minorHAnsi" w:hAnsiTheme="minorHAnsi" w:cstheme="minorHAnsi"/>
          <w:sz w:val="21"/>
          <w:szCs w:val="21"/>
        </w:rPr>
        <w:t xml:space="preserve">distribuiti tra il prossimo ottobre e aprile 2025 </w:t>
      </w:r>
      <w:r w:rsidRPr="00A16788">
        <w:rPr>
          <w:rFonts w:asciiTheme="minorHAnsi" w:hAnsiTheme="minorHAnsi" w:cstheme="minorHAnsi"/>
          <w:b/>
          <w:sz w:val="21"/>
          <w:szCs w:val="21"/>
        </w:rPr>
        <w:t xml:space="preserve">(le scuole possono preiscrivere </w:t>
      </w:r>
      <w:r w:rsidR="002227C6" w:rsidRPr="00A16788">
        <w:rPr>
          <w:rFonts w:asciiTheme="minorHAnsi" w:hAnsiTheme="minorHAnsi" w:cstheme="minorHAnsi"/>
          <w:b/>
          <w:sz w:val="21"/>
          <w:szCs w:val="21"/>
        </w:rPr>
        <w:t xml:space="preserve">le classi già da ora </w:t>
      </w:r>
      <w:r w:rsidR="006F134C" w:rsidRPr="00A16788">
        <w:rPr>
          <w:rFonts w:asciiTheme="minorHAnsi" w:hAnsiTheme="minorHAnsi" w:cstheme="minorHAnsi"/>
          <w:b/>
          <w:sz w:val="21"/>
          <w:szCs w:val="21"/>
        </w:rPr>
        <w:t>su</w:t>
      </w:r>
      <w:r w:rsidRPr="00A16788">
        <w:rPr>
          <w:rFonts w:asciiTheme="minorHAnsi" w:hAnsiTheme="minorHAnsi" w:cstheme="minorHAnsi"/>
          <w:b/>
          <w:sz w:val="21"/>
          <w:szCs w:val="21"/>
        </w:rPr>
        <w:t xml:space="preserve"> </w:t>
      </w:r>
      <w:r w:rsidR="006F134C" w:rsidRPr="00A16788">
        <w:rPr>
          <w:rFonts w:asciiTheme="minorHAnsi" w:hAnsiTheme="minorHAnsi" w:cstheme="minorHAnsi"/>
          <w:b/>
          <w:color w:val="0000FF"/>
          <w:sz w:val="21"/>
          <w:szCs w:val="21"/>
        </w:rPr>
        <w:t>unisonalive.it/live-scuole-2024-2025</w:t>
      </w:r>
      <w:r w:rsidR="00BB5F12" w:rsidRPr="008958F6">
        <w:rPr>
          <w:rFonts w:asciiTheme="minorHAnsi" w:hAnsiTheme="minorHAnsi" w:cstheme="minorHAnsi"/>
          <w:sz w:val="21"/>
          <w:szCs w:val="21"/>
        </w:rPr>
        <w:t xml:space="preserve">) </w:t>
      </w:r>
      <w:r w:rsidR="00BB5F12" w:rsidRPr="008958F6">
        <w:rPr>
          <w:rFonts w:asciiTheme="minorHAnsi" w:hAnsiTheme="minorHAnsi" w:cstheme="minorHAnsi"/>
          <w:b/>
          <w:sz w:val="21"/>
          <w:szCs w:val="21"/>
        </w:rPr>
        <w:t xml:space="preserve">e </w:t>
      </w:r>
      <w:r w:rsidR="005215BA">
        <w:rPr>
          <w:rFonts w:asciiTheme="minorHAnsi" w:hAnsiTheme="minorHAnsi" w:cstheme="minorHAnsi"/>
          <w:b/>
          <w:sz w:val="21"/>
          <w:szCs w:val="21"/>
        </w:rPr>
        <w:t>a</w:t>
      </w:r>
      <w:r w:rsidR="004F22F1" w:rsidRPr="008958F6">
        <w:rPr>
          <w:rFonts w:asciiTheme="minorHAnsi" w:hAnsiTheme="minorHAnsi" w:cstheme="minorHAnsi"/>
          <w:b/>
          <w:sz w:val="21"/>
          <w:szCs w:val="21"/>
        </w:rPr>
        <w:t xml:space="preserve"> pochi giorni dalla sua presentazione</w:t>
      </w:r>
      <w:r w:rsidR="00BB5F12" w:rsidRPr="008958F6">
        <w:rPr>
          <w:rFonts w:asciiTheme="minorHAnsi" w:hAnsiTheme="minorHAnsi" w:cstheme="minorHAnsi"/>
          <w:b/>
          <w:sz w:val="21"/>
          <w:szCs w:val="21"/>
        </w:rPr>
        <w:t xml:space="preserve"> </w:t>
      </w:r>
      <w:r w:rsidR="005215BA">
        <w:rPr>
          <w:rFonts w:asciiTheme="minorHAnsi" w:hAnsiTheme="minorHAnsi" w:cstheme="minorHAnsi"/>
          <w:b/>
          <w:sz w:val="21"/>
          <w:szCs w:val="21"/>
        </w:rPr>
        <w:t>ha già</w:t>
      </w:r>
      <w:r w:rsidR="00BB5F12" w:rsidRPr="008958F6">
        <w:rPr>
          <w:rFonts w:asciiTheme="minorHAnsi" w:hAnsiTheme="minorHAnsi" w:cstheme="minorHAnsi"/>
          <w:b/>
          <w:sz w:val="21"/>
          <w:szCs w:val="21"/>
        </w:rPr>
        <w:t xml:space="preserve"> </w:t>
      </w:r>
      <w:r w:rsidR="005215BA">
        <w:rPr>
          <w:rFonts w:asciiTheme="minorHAnsi" w:hAnsiTheme="minorHAnsi" w:cstheme="minorHAnsi"/>
          <w:b/>
          <w:sz w:val="21"/>
          <w:szCs w:val="21"/>
        </w:rPr>
        <w:t>raccolto 23</w:t>
      </w:r>
      <w:r w:rsidR="004F22F1" w:rsidRPr="008958F6">
        <w:rPr>
          <w:rFonts w:asciiTheme="minorHAnsi" w:hAnsiTheme="minorHAnsi" w:cstheme="minorHAnsi"/>
          <w:b/>
          <w:sz w:val="21"/>
          <w:szCs w:val="21"/>
        </w:rPr>
        <w:t xml:space="preserve">.000 </w:t>
      </w:r>
      <w:r w:rsidR="005215BA">
        <w:rPr>
          <w:rFonts w:asciiTheme="minorHAnsi" w:hAnsiTheme="minorHAnsi" w:cstheme="minorHAnsi"/>
          <w:b/>
          <w:sz w:val="21"/>
          <w:szCs w:val="21"/>
        </w:rPr>
        <w:t>pre</w:t>
      </w:r>
      <w:r w:rsidR="004F22F1" w:rsidRPr="008958F6">
        <w:rPr>
          <w:rFonts w:asciiTheme="minorHAnsi" w:hAnsiTheme="minorHAnsi" w:cstheme="minorHAnsi"/>
          <w:b/>
          <w:sz w:val="21"/>
          <w:szCs w:val="21"/>
        </w:rPr>
        <w:t>iscrizioni.</w:t>
      </w:r>
      <w:r w:rsidR="00BB5F12" w:rsidRPr="00A16788">
        <w:rPr>
          <w:rFonts w:asciiTheme="minorHAnsi" w:hAnsiTheme="minorHAnsi" w:cstheme="minorHAnsi"/>
          <w:b/>
          <w:sz w:val="21"/>
          <w:szCs w:val="21"/>
        </w:rPr>
        <w:t xml:space="preserve"> </w:t>
      </w:r>
    </w:p>
    <w:p w14:paraId="4989E439" w14:textId="77777777" w:rsidR="00BB5F12" w:rsidRPr="00A16788" w:rsidRDefault="00BB5F12" w:rsidP="002B4414">
      <w:pPr>
        <w:widowControl w:val="0"/>
        <w:autoSpaceDE w:val="0"/>
        <w:autoSpaceDN w:val="0"/>
        <w:adjustRightInd w:val="0"/>
        <w:jc w:val="both"/>
        <w:rPr>
          <w:rFonts w:asciiTheme="minorHAnsi" w:hAnsiTheme="minorHAnsi" w:cstheme="minorHAnsi"/>
          <w:sz w:val="21"/>
          <w:szCs w:val="21"/>
        </w:rPr>
      </w:pPr>
    </w:p>
    <w:p w14:paraId="4A0540DD"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r w:rsidRPr="008958F6">
        <w:rPr>
          <w:rFonts w:asciiTheme="minorHAnsi" w:hAnsiTheme="minorHAnsi" w:cstheme="minorHAnsi"/>
          <w:sz w:val="21"/>
          <w:szCs w:val="21"/>
        </w:rPr>
        <w:t xml:space="preserve">Alcune tra le principali proposte in calendario sono frutto della collaborazione, ormai giunta al terzo anno, con </w:t>
      </w:r>
      <w:r w:rsidRPr="008958F6">
        <w:rPr>
          <w:rFonts w:asciiTheme="minorHAnsi" w:hAnsiTheme="minorHAnsi" w:cstheme="minorHAnsi"/>
          <w:b/>
          <w:sz w:val="21"/>
          <w:szCs w:val="21"/>
        </w:rPr>
        <w:t xml:space="preserve">Fondazione Conad </w:t>
      </w:r>
      <w:r w:rsidR="00A16788" w:rsidRPr="008958F6">
        <w:rPr>
          <w:rFonts w:asciiTheme="minorHAnsi" w:hAnsiTheme="minorHAnsi" w:cstheme="minorHAnsi"/>
          <w:b/>
          <w:sz w:val="21"/>
          <w:szCs w:val="21"/>
        </w:rPr>
        <w:t>ETS</w:t>
      </w:r>
      <w:r w:rsidRPr="008958F6">
        <w:rPr>
          <w:rFonts w:asciiTheme="minorHAnsi" w:hAnsiTheme="minorHAnsi" w:cstheme="minorHAnsi"/>
          <w:sz w:val="21"/>
          <w:szCs w:val="21"/>
        </w:rPr>
        <w:t xml:space="preserve"> che oltre a rendere totalmente gratuita la partecipazione per i ragazzi contribuisce alla definizione delle tematiche sulla base delle preferenze indicate dagli stessi studenti mediante l’indagine esclusiva condotta ogni anno da</w:t>
      </w:r>
      <w:r w:rsidR="00A16788" w:rsidRPr="008958F6">
        <w:rPr>
          <w:rFonts w:asciiTheme="minorHAnsi" w:hAnsiTheme="minorHAnsi" w:cstheme="minorHAnsi"/>
          <w:b/>
          <w:sz w:val="21"/>
          <w:szCs w:val="21"/>
        </w:rPr>
        <w:t xml:space="preserve"> Ipsos</w:t>
      </w:r>
      <w:r w:rsidRPr="008958F6">
        <w:rPr>
          <w:rFonts w:asciiTheme="minorHAnsi" w:hAnsiTheme="minorHAnsi" w:cstheme="minorHAnsi"/>
          <w:sz w:val="21"/>
          <w:szCs w:val="21"/>
        </w:rPr>
        <w:t xml:space="preserve">. I risultati dell’ultima indagine, presentati nell’incontro </w:t>
      </w:r>
      <w:r w:rsidR="00A16788" w:rsidRPr="008958F6">
        <w:rPr>
          <w:rFonts w:asciiTheme="minorHAnsi" w:hAnsiTheme="minorHAnsi" w:cstheme="minorHAnsi"/>
          <w:sz w:val="21"/>
          <w:szCs w:val="21"/>
        </w:rPr>
        <w:t xml:space="preserve">dello scorso </w:t>
      </w:r>
      <w:r w:rsidR="004F22F1" w:rsidRPr="008958F6">
        <w:rPr>
          <w:rFonts w:asciiTheme="minorHAnsi" w:hAnsiTheme="minorHAnsi" w:cstheme="minorHAnsi"/>
          <w:sz w:val="21"/>
          <w:szCs w:val="21"/>
        </w:rPr>
        <w:t xml:space="preserve">12 giugno </w:t>
      </w:r>
      <w:r w:rsidRPr="008958F6">
        <w:rPr>
          <w:rFonts w:asciiTheme="minorHAnsi" w:hAnsiTheme="minorHAnsi" w:cstheme="minorHAnsi"/>
          <w:sz w:val="21"/>
          <w:szCs w:val="21"/>
        </w:rPr>
        <w:t>“</w:t>
      </w:r>
      <w:r w:rsidR="00073D07" w:rsidRPr="008958F6">
        <w:rPr>
          <w:rFonts w:asciiTheme="minorHAnsi" w:hAnsiTheme="minorHAnsi" w:cstheme="minorHAnsi"/>
          <w:sz w:val="21"/>
          <w:szCs w:val="21"/>
        </w:rPr>
        <w:t>La parola ai giovani</w:t>
      </w:r>
      <w:r w:rsidRPr="008958F6">
        <w:rPr>
          <w:rFonts w:asciiTheme="minorHAnsi" w:hAnsiTheme="minorHAnsi" w:cstheme="minorHAnsi"/>
          <w:sz w:val="21"/>
          <w:szCs w:val="21"/>
        </w:rPr>
        <w:t xml:space="preserve">” organizzato da Fondazione Conad ETS, hanno portato alla definizione di alcuni fra i temi chiave del prossimo programma: </w:t>
      </w:r>
      <w:r w:rsidRPr="008958F6">
        <w:rPr>
          <w:rFonts w:asciiTheme="minorHAnsi" w:hAnsiTheme="minorHAnsi" w:cstheme="minorHAnsi"/>
          <w:b/>
          <w:sz w:val="21"/>
          <w:szCs w:val="21"/>
        </w:rPr>
        <w:t>intelligenza artificiale e</w:t>
      </w:r>
      <w:r w:rsidRPr="00A16788">
        <w:rPr>
          <w:rFonts w:asciiTheme="minorHAnsi" w:hAnsiTheme="minorHAnsi" w:cstheme="minorHAnsi"/>
          <w:b/>
          <w:sz w:val="21"/>
          <w:szCs w:val="21"/>
        </w:rPr>
        <w:t xml:space="preserve"> futuro del lavoro, prevenzione della violenza sulle donne, uso e abuso di social e devices, sessualità e affettività</w:t>
      </w:r>
      <w:r w:rsidRPr="00A16788">
        <w:rPr>
          <w:rFonts w:asciiTheme="minorHAnsi" w:hAnsiTheme="minorHAnsi" w:cstheme="minorHAnsi"/>
          <w:sz w:val="21"/>
          <w:szCs w:val="21"/>
        </w:rPr>
        <w:t xml:space="preserve"> (qui il programma completo: </w:t>
      </w:r>
      <w:hyperlink r:id="rId6" w:history="1">
        <w:r w:rsidRPr="00A16788">
          <w:rPr>
            <w:rStyle w:val="Collegamentoipertestuale"/>
            <w:rFonts w:asciiTheme="minorHAnsi" w:hAnsiTheme="minorHAnsi" w:cstheme="minorHAnsi"/>
            <w:sz w:val="21"/>
            <w:szCs w:val="21"/>
          </w:rPr>
          <w:t>unisonalive.it/live-scuole-2024-2025</w:t>
        </w:r>
      </w:hyperlink>
      <w:r w:rsidRPr="00A16788">
        <w:rPr>
          <w:rFonts w:asciiTheme="minorHAnsi" w:hAnsiTheme="minorHAnsi" w:cstheme="minorHAnsi"/>
          <w:sz w:val="21"/>
          <w:szCs w:val="21"/>
        </w:rPr>
        <w:t>).</w:t>
      </w:r>
    </w:p>
    <w:p w14:paraId="4696362D" w14:textId="77777777" w:rsidR="002B4414" w:rsidRPr="00A16788" w:rsidRDefault="002B4414" w:rsidP="002B4414">
      <w:pPr>
        <w:widowControl w:val="0"/>
        <w:autoSpaceDE w:val="0"/>
        <w:autoSpaceDN w:val="0"/>
        <w:adjustRightInd w:val="0"/>
        <w:jc w:val="both"/>
        <w:rPr>
          <w:rFonts w:asciiTheme="minorHAnsi" w:hAnsiTheme="minorHAnsi" w:cstheme="minorHAnsi"/>
          <w:sz w:val="21"/>
          <w:szCs w:val="21"/>
        </w:rPr>
      </w:pPr>
    </w:p>
    <w:p w14:paraId="0BA938AA" w14:textId="77777777" w:rsidR="006F134C" w:rsidRPr="00A16788" w:rsidRDefault="0059532D" w:rsidP="002B4414">
      <w:pPr>
        <w:widowControl w:val="0"/>
        <w:autoSpaceDE w:val="0"/>
        <w:autoSpaceDN w:val="0"/>
        <w:adjustRightInd w:val="0"/>
        <w:jc w:val="both"/>
        <w:rPr>
          <w:rFonts w:asciiTheme="minorHAnsi" w:hAnsiTheme="minorHAnsi" w:cstheme="minorHAnsi"/>
          <w:i/>
          <w:sz w:val="21"/>
          <w:szCs w:val="21"/>
        </w:rPr>
      </w:pPr>
      <w:r w:rsidRPr="00A16788">
        <w:rPr>
          <w:rFonts w:asciiTheme="minorHAnsi" w:hAnsiTheme="minorHAnsi" w:cstheme="minorHAnsi"/>
          <w:i/>
          <w:sz w:val="21"/>
          <w:szCs w:val="21"/>
        </w:rPr>
        <w:t xml:space="preserve"> </w:t>
      </w:r>
      <w:r w:rsidR="00C5054E" w:rsidRPr="00A16788">
        <w:rPr>
          <w:rFonts w:asciiTheme="minorHAnsi" w:hAnsiTheme="minorHAnsi" w:cstheme="minorHAnsi"/>
          <w:i/>
          <w:sz w:val="21"/>
          <w:szCs w:val="21"/>
        </w:rPr>
        <w:t>“Negli ultimi anni la mia attività si è concentrata sulle nuove generazioni, alle quali porto la mia testimonianza nel contrasto alla criminalità e il ricordo vivo degli uomini e delle donne che a questa battaglia hanno dedicato la vita come Falcone e Borsellino. Grazie a Unisona e alla Fondazione Conad ETS la possibilità di arrivare alle studentesse e agli studenti si è moltiplicata: nel corso dei tre incontri abbiamo raggiunto la cifra incredibile di 124.500 ragazze e ragazzi, pur mantenendo la possibilità di un vero e proprio confronto con loro, un rapporto che ho sentito molto diretto grazie anche alle tante domande che mi sono arrivate e a cui ho cercato di dare risposta. Sono incontri veri, da cui si ha la sensazione di dialogare e uscirne arricchiti. Anche i messaggi che mi sono arrivati nei giorni successivi, via mail o via social, mi hanno emozionato molto, soprattutto i tanti giovanissimi che hanno espresso il desiderio di diventare magistrati. Il senso del lavoro che svolgo con la mia Fondazione Scintille di futuro ha potuto amplificarsi ed arrivare in ogni angolo d’Italia, e ne sono davvero felice”</w:t>
      </w:r>
    </w:p>
    <w:p w14:paraId="75EF7CD7" w14:textId="77777777" w:rsidR="00A16788" w:rsidRPr="00A16788" w:rsidRDefault="00A16788" w:rsidP="002B4414">
      <w:pPr>
        <w:widowControl w:val="0"/>
        <w:autoSpaceDE w:val="0"/>
        <w:autoSpaceDN w:val="0"/>
        <w:adjustRightInd w:val="0"/>
        <w:jc w:val="both"/>
        <w:rPr>
          <w:rFonts w:asciiTheme="minorHAnsi" w:hAnsiTheme="minorHAnsi" w:cstheme="minorHAnsi"/>
          <w:i/>
          <w:sz w:val="8"/>
          <w:szCs w:val="8"/>
        </w:rPr>
      </w:pPr>
    </w:p>
    <w:p w14:paraId="7F952EF3" w14:textId="77777777" w:rsidR="006F134C" w:rsidRPr="00A16788" w:rsidRDefault="00C5054E" w:rsidP="002B4414">
      <w:pPr>
        <w:widowControl w:val="0"/>
        <w:autoSpaceDE w:val="0"/>
        <w:autoSpaceDN w:val="0"/>
        <w:adjustRightInd w:val="0"/>
        <w:jc w:val="both"/>
        <w:rPr>
          <w:rFonts w:asciiTheme="minorHAnsi" w:hAnsiTheme="minorHAnsi" w:cstheme="minorHAnsi"/>
          <w:i/>
          <w:sz w:val="21"/>
          <w:szCs w:val="21"/>
        </w:rPr>
      </w:pPr>
      <w:r w:rsidRPr="00A16788">
        <w:rPr>
          <w:rFonts w:asciiTheme="minorHAnsi" w:hAnsiTheme="minorHAnsi" w:cstheme="minorHAnsi"/>
          <w:b/>
          <w:sz w:val="21"/>
          <w:szCs w:val="21"/>
        </w:rPr>
        <w:t xml:space="preserve">Pietro Grasso </w:t>
      </w:r>
      <w:r w:rsidRPr="00A16788">
        <w:rPr>
          <w:rFonts w:asciiTheme="minorHAnsi" w:hAnsiTheme="minorHAnsi" w:cstheme="minorHAnsi"/>
          <w:sz w:val="21"/>
          <w:szCs w:val="21"/>
        </w:rPr>
        <w:t>Pres</w:t>
      </w:r>
      <w:r w:rsidR="00356E27" w:rsidRPr="00A16788">
        <w:rPr>
          <w:rFonts w:asciiTheme="minorHAnsi" w:hAnsiTheme="minorHAnsi" w:cstheme="minorHAnsi"/>
          <w:sz w:val="21"/>
          <w:szCs w:val="21"/>
        </w:rPr>
        <w:t>idente Fondazione Scintille di f</w:t>
      </w:r>
      <w:r w:rsidRPr="00A16788">
        <w:rPr>
          <w:rFonts w:asciiTheme="minorHAnsi" w:hAnsiTheme="minorHAnsi" w:cstheme="minorHAnsi"/>
          <w:sz w:val="21"/>
          <w:szCs w:val="21"/>
        </w:rPr>
        <w:t>uturo</w:t>
      </w:r>
    </w:p>
    <w:p w14:paraId="19372162" w14:textId="77777777" w:rsidR="00C5054E" w:rsidRPr="00A16788" w:rsidRDefault="00C5054E" w:rsidP="0059532D">
      <w:pPr>
        <w:widowControl w:val="0"/>
        <w:autoSpaceDE w:val="0"/>
        <w:autoSpaceDN w:val="0"/>
        <w:adjustRightInd w:val="0"/>
        <w:jc w:val="both"/>
        <w:rPr>
          <w:rFonts w:asciiTheme="minorHAnsi" w:hAnsiTheme="minorHAnsi" w:cstheme="minorHAnsi"/>
          <w:i/>
          <w:sz w:val="21"/>
          <w:szCs w:val="21"/>
        </w:rPr>
      </w:pPr>
    </w:p>
    <w:p w14:paraId="73085EE0" w14:textId="77777777" w:rsidR="00C5054E" w:rsidRPr="00A16788" w:rsidRDefault="00C5054E" w:rsidP="00C5054E">
      <w:pPr>
        <w:widowControl w:val="0"/>
        <w:autoSpaceDE w:val="0"/>
        <w:autoSpaceDN w:val="0"/>
        <w:adjustRightInd w:val="0"/>
        <w:jc w:val="both"/>
        <w:rPr>
          <w:rFonts w:asciiTheme="minorHAnsi" w:hAnsiTheme="minorHAnsi" w:cstheme="minorHAnsi"/>
          <w:i/>
          <w:sz w:val="21"/>
          <w:szCs w:val="21"/>
        </w:rPr>
      </w:pPr>
      <w:r w:rsidRPr="00A16788">
        <w:rPr>
          <w:rFonts w:asciiTheme="minorHAnsi" w:hAnsiTheme="minorHAnsi" w:cstheme="minorHAnsi"/>
          <w:i/>
          <w:sz w:val="21"/>
          <w:szCs w:val="21"/>
        </w:rPr>
        <w:t>“In una fase storica dove sembrano convergere superficialità e assuefazione alla disumanizzazione è necessario mettere in atto azioni di manutenzione continua dei pilastri sui quali poggia la convivenza civile e pacifica. Crediamo che praticare il dialogo e l’ascolto con le nuove generazioni sia molto di più di una operazione didattica. Si tratta di un vero presidio di democrazia”</w:t>
      </w:r>
    </w:p>
    <w:p w14:paraId="232CB302" w14:textId="77777777" w:rsidR="00A16788" w:rsidRPr="00A16788" w:rsidRDefault="00A16788" w:rsidP="00A16788">
      <w:pPr>
        <w:widowControl w:val="0"/>
        <w:autoSpaceDE w:val="0"/>
        <w:autoSpaceDN w:val="0"/>
        <w:adjustRightInd w:val="0"/>
        <w:jc w:val="both"/>
        <w:rPr>
          <w:rFonts w:asciiTheme="minorHAnsi" w:hAnsiTheme="minorHAnsi" w:cstheme="minorHAnsi"/>
          <w:i/>
          <w:sz w:val="8"/>
          <w:szCs w:val="8"/>
        </w:rPr>
      </w:pPr>
    </w:p>
    <w:p w14:paraId="04DC227B" w14:textId="77777777" w:rsidR="0064182E" w:rsidRPr="00A16788" w:rsidRDefault="0064182E" w:rsidP="0064182E">
      <w:pPr>
        <w:widowControl w:val="0"/>
        <w:autoSpaceDE w:val="0"/>
        <w:autoSpaceDN w:val="0"/>
        <w:adjustRightInd w:val="0"/>
        <w:jc w:val="both"/>
        <w:rPr>
          <w:rFonts w:asciiTheme="minorHAnsi" w:hAnsiTheme="minorHAnsi" w:cstheme="minorHAnsi"/>
          <w:b/>
          <w:sz w:val="21"/>
          <w:szCs w:val="21"/>
        </w:rPr>
      </w:pPr>
      <w:r w:rsidRPr="00A16788">
        <w:rPr>
          <w:rFonts w:asciiTheme="minorHAnsi" w:hAnsiTheme="minorHAnsi" w:cstheme="minorHAnsi"/>
          <w:b/>
          <w:sz w:val="21"/>
          <w:szCs w:val="21"/>
        </w:rPr>
        <w:t xml:space="preserve">Franco Barbano, </w:t>
      </w:r>
      <w:r w:rsidRPr="00A16788">
        <w:rPr>
          <w:rFonts w:asciiTheme="minorHAnsi" w:hAnsiTheme="minorHAnsi" w:cstheme="minorHAnsi"/>
          <w:sz w:val="21"/>
          <w:szCs w:val="21"/>
        </w:rPr>
        <w:t>Amministratore e curatore del programma didattico Unisona</w:t>
      </w:r>
    </w:p>
    <w:p w14:paraId="0C23787E" w14:textId="77777777" w:rsidR="00C5054E" w:rsidRPr="00A16788" w:rsidRDefault="00C5054E" w:rsidP="002B4414">
      <w:pPr>
        <w:widowControl w:val="0"/>
        <w:autoSpaceDE w:val="0"/>
        <w:autoSpaceDN w:val="0"/>
        <w:adjustRightInd w:val="0"/>
        <w:jc w:val="both"/>
        <w:rPr>
          <w:rFonts w:asciiTheme="minorHAnsi" w:hAnsiTheme="minorHAnsi" w:cstheme="minorHAnsi"/>
          <w:sz w:val="21"/>
          <w:szCs w:val="21"/>
        </w:rPr>
      </w:pPr>
    </w:p>
    <w:p w14:paraId="47D228E7" w14:textId="77777777" w:rsidR="00FB60F6" w:rsidRPr="00A16788" w:rsidRDefault="00FB60F6" w:rsidP="002B4414">
      <w:pPr>
        <w:widowControl w:val="0"/>
        <w:autoSpaceDE w:val="0"/>
        <w:autoSpaceDN w:val="0"/>
        <w:adjustRightInd w:val="0"/>
        <w:jc w:val="both"/>
        <w:rPr>
          <w:rFonts w:asciiTheme="minorHAnsi" w:hAnsiTheme="minorHAnsi" w:cstheme="minorHAnsi"/>
          <w:i/>
          <w:sz w:val="21"/>
          <w:szCs w:val="21"/>
        </w:rPr>
      </w:pPr>
      <w:r w:rsidRPr="00A16788">
        <w:rPr>
          <w:rFonts w:asciiTheme="minorHAnsi" w:hAnsiTheme="minorHAnsi" w:cstheme="minorHAnsi"/>
          <w:i/>
          <w:sz w:val="21"/>
          <w:szCs w:val="21"/>
        </w:rPr>
        <w:t>“A proposito di ascolto, nel corso delle iniz</w:t>
      </w:r>
      <w:r w:rsidR="00272904" w:rsidRPr="00A16788">
        <w:rPr>
          <w:rFonts w:asciiTheme="minorHAnsi" w:hAnsiTheme="minorHAnsi" w:cstheme="minorHAnsi"/>
          <w:i/>
          <w:sz w:val="21"/>
          <w:szCs w:val="21"/>
        </w:rPr>
        <w:t>iative in diretta proponiamo</w:t>
      </w:r>
      <w:r w:rsidRPr="00A16788">
        <w:rPr>
          <w:rFonts w:asciiTheme="minorHAnsi" w:hAnsiTheme="minorHAnsi" w:cstheme="minorHAnsi"/>
          <w:i/>
          <w:sz w:val="21"/>
          <w:szCs w:val="21"/>
        </w:rPr>
        <w:t xml:space="preserve"> sondaggi istantanei che offrono </w:t>
      </w:r>
      <w:r w:rsidR="00272904" w:rsidRPr="00A16788">
        <w:rPr>
          <w:rFonts w:asciiTheme="minorHAnsi" w:hAnsiTheme="minorHAnsi" w:cstheme="minorHAnsi"/>
          <w:i/>
          <w:sz w:val="21"/>
          <w:szCs w:val="21"/>
        </w:rPr>
        <w:t xml:space="preserve">risposte sempre interessanti e </w:t>
      </w:r>
      <w:r w:rsidRPr="00A16788">
        <w:rPr>
          <w:rFonts w:asciiTheme="minorHAnsi" w:hAnsiTheme="minorHAnsi" w:cstheme="minorHAnsi"/>
          <w:i/>
          <w:sz w:val="21"/>
          <w:szCs w:val="21"/>
        </w:rPr>
        <w:t>a volte risposte spiazzanti”</w:t>
      </w:r>
      <w:r w:rsidR="004F22F1" w:rsidRPr="00A16788">
        <w:rPr>
          <w:rFonts w:asciiTheme="minorHAnsi" w:hAnsiTheme="minorHAnsi" w:cstheme="minorHAnsi"/>
          <w:i/>
          <w:sz w:val="21"/>
          <w:szCs w:val="21"/>
        </w:rPr>
        <w:t xml:space="preserve">. </w:t>
      </w:r>
      <w:r w:rsidR="0064182E" w:rsidRPr="00A16788">
        <w:rPr>
          <w:rFonts w:asciiTheme="minorHAnsi" w:hAnsiTheme="minorHAnsi" w:cstheme="minorHAnsi"/>
          <w:i/>
          <w:sz w:val="21"/>
          <w:szCs w:val="21"/>
        </w:rPr>
        <w:t>Ecco q</w:t>
      </w:r>
      <w:r w:rsidRPr="00A16788">
        <w:rPr>
          <w:rFonts w:asciiTheme="minorHAnsi" w:hAnsiTheme="minorHAnsi" w:cstheme="minorHAnsi"/>
          <w:i/>
          <w:sz w:val="21"/>
          <w:szCs w:val="21"/>
        </w:rPr>
        <w:t>ualche esempio</w:t>
      </w:r>
      <w:r w:rsidR="0064182E" w:rsidRPr="00A16788">
        <w:rPr>
          <w:rFonts w:asciiTheme="minorHAnsi" w:hAnsiTheme="minorHAnsi" w:cstheme="minorHAnsi"/>
          <w:i/>
          <w:sz w:val="21"/>
          <w:szCs w:val="21"/>
        </w:rPr>
        <w:t>:</w:t>
      </w:r>
      <w:r w:rsidRPr="00A16788">
        <w:rPr>
          <w:rFonts w:asciiTheme="minorHAnsi" w:hAnsiTheme="minorHAnsi" w:cstheme="minorHAnsi"/>
          <w:i/>
          <w:color w:val="0000FF"/>
          <w:sz w:val="21"/>
          <w:szCs w:val="21"/>
        </w:rPr>
        <w:t xml:space="preserve"> </w:t>
      </w:r>
      <w:r w:rsidR="00430C24">
        <w:rPr>
          <w:rFonts w:asciiTheme="minorHAnsi" w:hAnsiTheme="minorHAnsi" w:cstheme="minorHAnsi"/>
          <w:color w:val="0000FF"/>
          <w:sz w:val="21"/>
          <w:szCs w:val="21"/>
        </w:rPr>
        <w:t>(vedi allegato</w:t>
      </w:r>
      <w:r w:rsidR="00DF3F49">
        <w:rPr>
          <w:rFonts w:asciiTheme="minorHAnsi" w:hAnsiTheme="minorHAnsi" w:cstheme="minorHAnsi"/>
          <w:color w:val="0000FF"/>
          <w:sz w:val="21"/>
          <w:szCs w:val="21"/>
        </w:rPr>
        <w:t xml:space="preserve"> Sondaggio-UnisonaLive23-24</w:t>
      </w:r>
      <w:r w:rsidR="006F5C83" w:rsidRPr="00A16788">
        <w:rPr>
          <w:rFonts w:asciiTheme="minorHAnsi" w:hAnsiTheme="minorHAnsi" w:cstheme="minorHAnsi"/>
          <w:color w:val="0000FF"/>
          <w:sz w:val="21"/>
          <w:szCs w:val="21"/>
        </w:rPr>
        <w:t>)</w:t>
      </w:r>
    </w:p>
    <w:p w14:paraId="6478096C" w14:textId="77777777" w:rsidR="006F134C" w:rsidRPr="00A16788" w:rsidRDefault="006F134C" w:rsidP="002B4414">
      <w:pPr>
        <w:widowControl w:val="0"/>
        <w:autoSpaceDE w:val="0"/>
        <w:autoSpaceDN w:val="0"/>
        <w:adjustRightInd w:val="0"/>
        <w:jc w:val="both"/>
        <w:rPr>
          <w:rFonts w:asciiTheme="minorHAnsi" w:hAnsiTheme="minorHAnsi" w:cstheme="minorHAnsi"/>
          <w:sz w:val="21"/>
          <w:szCs w:val="21"/>
        </w:rPr>
      </w:pPr>
    </w:p>
    <w:p w14:paraId="6C0E5677" w14:textId="77777777" w:rsidR="00356E27" w:rsidRPr="00A16788" w:rsidRDefault="0028047A" w:rsidP="002B4414">
      <w:pPr>
        <w:widowControl w:val="0"/>
        <w:autoSpaceDE w:val="0"/>
        <w:autoSpaceDN w:val="0"/>
        <w:adjustRightInd w:val="0"/>
        <w:jc w:val="both"/>
        <w:rPr>
          <w:rFonts w:asciiTheme="minorHAnsi" w:hAnsiTheme="minorHAnsi" w:cstheme="minorHAnsi"/>
          <w:sz w:val="21"/>
          <w:szCs w:val="21"/>
        </w:rPr>
      </w:pPr>
      <w:r w:rsidRPr="00A16788">
        <w:rPr>
          <w:rFonts w:asciiTheme="minorHAnsi" w:hAnsiTheme="minorHAnsi" w:cstheme="minorHAnsi"/>
          <w:sz w:val="21"/>
          <w:szCs w:val="21"/>
        </w:rPr>
        <w:t xml:space="preserve">Informazioni per la partecipazione degli istituti scolastici: </w:t>
      </w:r>
      <w:r w:rsidR="00A16788" w:rsidRPr="00A16788">
        <w:rPr>
          <w:rFonts w:asciiTheme="minorHAnsi" w:hAnsiTheme="minorHAnsi" w:cstheme="minorHAnsi"/>
          <w:b/>
          <w:sz w:val="21"/>
          <w:szCs w:val="21"/>
        </w:rPr>
        <w:t>U</w:t>
      </w:r>
      <w:r w:rsidR="00356E27" w:rsidRPr="00A16788">
        <w:rPr>
          <w:rFonts w:asciiTheme="minorHAnsi" w:hAnsiTheme="minorHAnsi" w:cstheme="minorHAnsi"/>
          <w:b/>
          <w:sz w:val="21"/>
          <w:szCs w:val="21"/>
        </w:rPr>
        <w:t xml:space="preserve">fficio </w:t>
      </w:r>
      <w:r w:rsidR="00A16788" w:rsidRPr="00A16788">
        <w:rPr>
          <w:rFonts w:asciiTheme="minorHAnsi" w:hAnsiTheme="minorHAnsi" w:cstheme="minorHAnsi"/>
          <w:b/>
          <w:sz w:val="21"/>
          <w:szCs w:val="21"/>
        </w:rPr>
        <w:t>S</w:t>
      </w:r>
      <w:r w:rsidR="00356E27" w:rsidRPr="00A16788">
        <w:rPr>
          <w:rFonts w:asciiTheme="minorHAnsi" w:hAnsiTheme="minorHAnsi" w:cstheme="minorHAnsi"/>
          <w:b/>
          <w:sz w:val="21"/>
          <w:szCs w:val="21"/>
        </w:rPr>
        <w:t>cuole 0249543500 – livescuole@unisona.it</w:t>
      </w:r>
    </w:p>
    <w:p w14:paraId="7D17F216" w14:textId="77777777" w:rsidR="0028047A" w:rsidRPr="00A16788" w:rsidRDefault="0028047A" w:rsidP="002B4414">
      <w:pPr>
        <w:widowControl w:val="0"/>
        <w:autoSpaceDE w:val="0"/>
        <w:autoSpaceDN w:val="0"/>
        <w:adjustRightInd w:val="0"/>
        <w:jc w:val="both"/>
        <w:rPr>
          <w:rFonts w:asciiTheme="minorHAnsi" w:hAnsiTheme="minorHAnsi" w:cstheme="minorHAnsi"/>
          <w:sz w:val="21"/>
          <w:szCs w:val="21"/>
        </w:rPr>
      </w:pPr>
      <w:r w:rsidRPr="00A16788">
        <w:rPr>
          <w:rFonts w:asciiTheme="minorHAnsi" w:hAnsiTheme="minorHAnsi" w:cstheme="minorHAnsi"/>
          <w:sz w:val="21"/>
          <w:szCs w:val="21"/>
        </w:rPr>
        <w:t xml:space="preserve">Programma completo e Preiscrizioni scuole: </w:t>
      </w:r>
      <w:r w:rsidRPr="00A16788">
        <w:rPr>
          <w:rFonts w:asciiTheme="minorHAnsi" w:hAnsiTheme="minorHAnsi" w:cstheme="minorHAnsi"/>
          <w:b/>
          <w:color w:val="0000FF"/>
          <w:sz w:val="21"/>
          <w:szCs w:val="21"/>
        </w:rPr>
        <w:t>unisonalive.it/live-scuole-2024-2025</w:t>
      </w:r>
    </w:p>
    <w:p w14:paraId="1AAF34B3" w14:textId="77777777" w:rsidR="007C4A7D" w:rsidRPr="00A16788" w:rsidRDefault="007C4A7D">
      <w:pPr>
        <w:rPr>
          <w:rFonts w:asciiTheme="minorHAnsi" w:hAnsiTheme="minorHAnsi" w:cstheme="minorHAnsi"/>
          <w:sz w:val="21"/>
          <w:szCs w:val="21"/>
        </w:rPr>
      </w:pPr>
    </w:p>
    <w:p w14:paraId="4E85707F" w14:textId="77777777" w:rsidR="007C4A7D" w:rsidRPr="00A16788" w:rsidRDefault="007C4A7D" w:rsidP="007C4A7D">
      <w:pPr>
        <w:rPr>
          <w:rFonts w:asciiTheme="minorHAnsi" w:hAnsiTheme="minorHAnsi" w:cstheme="minorHAnsi"/>
          <w:b/>
          <w:sz w:val="21"/>
          <w:szCs w:val="21"/>
        </w:rPr>
      </w:pPr>
      <w:r w:rsidRPr="00A16788">
        <w:rPr>
          <w:rFonts w:asciiTheme="minorHAnsi" w:hAnsiTheme="minorHAnsi" w:cstheme="minorHAnsi"/>
          <w:b/>
          <w:sz w:val="21"/>
          <w:szCs w:val="21"/>
        </w:rPr>
        <w:t>Ufficio stampa Unisona</w:t>
      </w:r>
    </w:p>
    <w:p w14:paraId="70399E30" w14:textId="77777777" w:rsidR="007C4A7D" w:rsidRPr="00A16788" w:rsidRDefault="007C4A7D">
      <w:pPr>
        <w:rPr>
          <w:rFonts w:asciiTheme="minorHAnsi" w:hAnsiTheme="minorHAnsi" w:cstheme="minorHAnsi"/>
          <w:sz w:val="21"/>
          <w:szCs w:val="21"/>
        </w:rPr>
      </w:pPr>
      <w:r w:rsidRPr="00A16788">
        <w:rPr>
          <w:rFonts w:asciiTheme="minorHAnsi" w:hAnsiTheme="minorHAnsi" w:cstheme="minorHAnsi"/>
          <w:sz w:val="21"/>
          <w:szCs w:val="21"/>
        </w:rPr>
        <w:t>Per informazioni:</w:t>
      </w:r>
    </w:p>
    <w:p w14:paraId="6D768069" w14:textId="77777777" w:rsidR="00356E27" w:rsidRPr="0059532D" w:rsidRDefault="007C4A7D" w:rsidP="0059532D">
      <w:pPr>
        <w:rPr>
          <w:rFonts w:asciiTheme="minorHAnsi" w:hAnsiTheme="minorHAnsi" w:cstheme="minorHAnsi"/>
          <w:sz w:val="21"/>
          <w:szCs w:val="21"/>
        </w:rPr>
      </w:pPr>
      <w:r w:rsidRPr="00A16788">
        <w:rPr>
          <w:rFonts w:asciiTheme="minorHAnsi" w:hAnsiTheme="minorHAnsi" w:cstheme="minorHAnsi"/>
          <w:sz w:val="21"/>
          <w:szCs w:val="21"/>
        </w:rPr>
        <w:t xml:space="preserve">Sara Crippa </w:t>
      </w:r>
      <w:r w:rsidR="00356E27" w:rsidRPr="00A16788">
        <w:rPr>
          <w:rFonts w:asciiTheme="minorHAnsi" w:hAnsiTheme="minorHAnsi" w:cstheme="minorHAnsi"/>
          <w:sz w:val="21"/>
          <w:szCs w:val="21"/>
        </w:rPr>
        <w:t xml:space="preserve"> 334 9963681 - 02 49543500</w:t>
      </w:r>
    </w:p>
    <w:p w14:paraId="7629286A" w14:textId="77777777" w:rsidR="00356E27" w:rsidRPr="00E8484B" w:rsidRDefault="00356E27" w:rsidP="00356E27">
      <w:pPr>
        <w:widowControl w:val="0"/>
        <w:autoSpaceDE w:val="0"/>
        <w:autoSpaceDN w:val="0"/>
        <w:adjustRightInd w:val="0"/>
        <w:jc w:val="both"/>
        <w:rPr>
          <w:rFonts w:ascii="Cambria" w:hAnsi="Cambria" w:cstheme="minorHAnsi"/>
          <w:sz w:val="22"/>
          <w:szCs w:val="22"/>
        </w:rPr>
      </w:pPr>
    </w:p>
    <w:p w14:paraId="2400567B" w14:textId="77777777" w:rsidR="00356E27" w:rsidRPr="00E8484B" w:rsidRDefault="00356E27" w:rsidP="00356E27">
      <w:pPr>
        <w:rPr>
          <w:rFonts w:ascii="Cambria" w:eastAsia="Times New Roman" w:hAnsi="Cambria" w:cstheme="minorHAnsi"/>
          <w:b/>
          <w:iCs/>
          <w:color w:val="0000FF"/>
          <w:sz w:val="18"/>
          <w:szCs w:val="18"/>
          <w:u w:val="single"/>
        </w:rPr>
      </w:pPr>
      <w:r w:rsidRPr="00E8484B">
        <w:rPr>
          <w:rFonts w:ascii="Cambria" w:eastAsia="Times New Roman" w:hAnsi="Cambria" w:cstheme="minorHAnsi"/>
          <w:b/>
          <w:iCs/>
          <w:sz w:val="18"/>
          <w:szCs w:val="18"/>
        </w:rPr>
        <w:t>UNISONA</w:t>
      </w:r>
      <w:r w:rsidRPr="00E8484B">
        <w:rPr>
          <w:rFonts w:ascii="Cambria" w:eastAsia="Times New Roman" w:hAnsi="Cambria" w:cstheme="minorHAnsi"/>
          <w:iCs/>
          <w:sz w:val="18"/>
          <w:szCs w:val="18"/>
        </w:rPr>
        <w:t xml:space="preserve"> dal 2013 produce e distribuisce eventi live e iniziative speciali in live streaming e diretta satellitare cinema, dedicate a temi di rilevanza culturale, civile e sociale, rivolte al mondo della scuola </w:t>
      </w:r>
      <w:r w:rsidRPr="00E8484B">
        <w:rPr>
          <w:rFonts w:ascii="Cambria" w:eastAsia="Times New Roman" w:hAnsi="Cambria" w:cstheme="minorHAnsi"/>
          <w:b/>
          <w:iCs/>
          <w:sz w:val="18"/>
          <w:szCs w:val="18"/>
        </w:rPr>
        <w:t xml:space="preserve">( </w:t>
      </w:r>
      <w:hyperlink r:id="rId7" w:history="1">
        <w:r w:rsidRPr="00E8484B">
          <w:rPr>
            <w:rStyle w:val="Collegamentoipertestuale"/>
            <w:rFonts w:ascii="Cambria" w:eastAsia="Times New Roman" w:hAnsi="Cambria" w:cstheme="minorHAnsi"/>
            <w:b/>
            <w:iCs/>
            <w:sz w:val="18"/>
            <w:szCs w:val="18"/>
          </w:rPr>
          <w:t>www.unisonalive.it</w:t>
        </w:r>
      </w:hyperlink>
      <w:r w:rsidRPr="00E8484B">
        <w:rPr>
          <w:rFonts w:ascii="Cambria" w:eastAsia="Times New Roman" w:hAnsi="Cambria" w:cstheme="minorHAnsi"/>
          <w:b/>
          <w:iCs/>
          <w:sz w:val="18"/>
          <w:szCs w:val="18"/>
        </w:rPr>
        <w:t xml:space="preserve"> )</w:t>
      </w:r>
      <w:r w:rsidRPr="00E8484B">
        <w:rPr>
          <w:rFonts w:ascii="Cambria" w:eastAsia="Times New Roman" w:hAnsi="Cambria" w:cstheme="minorHAnsi"/>
          <w:iCs/>
          <w:sz w:val="18"/>
          <w:szCs w:val="18"/>
        </w:rPr>
        <w:t>.</w:t>
      </w:r>
    </w:p>
    <w:p w14:paraId="3C027CC8" w14:textId="77777777" w:rsidR="003F7CB3" w:rsidRPr="00A16788" w:rsidRDefault="00356E27" w:rsidP="00A16788">
      <w:pPr>
        <w:spacing w:before="240" w:after="40"/>
        <w:jc w:val="both"/>
        <w:outlineLvl w:val="3"/>
        <w:rPr>
          <w:rFonts w:ascii="Cambria" w:eastAsia="Times New Roman" w:hAnsi="Cambria" w:cstheme="minorHAnsi"/>
          <w:b/>
          <w:iCs/>
          <w:sz w:val="18"/>
          <w:szCs w:val="18"/>
        </w:rPr>
      </w:pPr>
      <w:r w:rsidRPr="00E8484B">
        <w:rPr>
          <w:rFonts w:ascii="Cambria" w:eastAsia="Times New Roman" w:hAnsi="Cambria" w:cstheme="minorHAnsi"/>
          <w:b/>
          <w:bCs/>
          <w:iCs/>
          <w:sz w:val="18"/>
          <w:szCs w:val="18"/>
        </w:rPr>
        <w:t>KEATON</w:t>
      </w:r>
      <w:r w:rsidRPr="00E8484B">
        <w:rPr>
          <w:rFonts w:ascii="Cambria" w:eastAsia="Times New Roman" w:hAnsi="Cambria" w:cstheme="minorHAnsi"/>
          <w:bCs/>
          <w:iCs/>
          <w:sz w:val="18"/>
          <w:szCs w:val="18"/>
        </w:rPr>
        <w:t>,</w:t>
      </w:r>
      <w:r w:rsidRPr="00E8484B">
        <w:rPr>
          <w:rFonts w:ascii="Cambria" w:eastAsia="Times New Roman" w:hAnsi="Cambria" w:cstheme="minorHAnsi"/>
          <w:b/>
          <w:bCs/>
          <w:iCs/>
          <w:sz w:val="18"/>
          <w:szCs w:val="18"/>
        </w:rPr>
        <w:t xml:space="preserve"> </w:t>
      </w:r>
      <w:r w:rsidRPr="00E8484B">
        <w:rPr>
          <w:rFonts w:ascii="Cambria" w:eastAsia="Times New Roman" w:hAnsi="Cambria" w:cstheme="minorHAnsi"/>
          <w:iCs/>
          <w:sz w:val="18"/>
          <w:szCs w:val="18"/>
        </w:rPr>
        <w:t>è la piattaforma di cinema per la scuola (</w:t>
      </w:r>
      <w:hyperlink r:id="rId8" w:history="1">
        <w:r w:rsidRPr="00E8484B">
          <w:rPr>
            <w:rFonts w:ascii="Cambria" w:eastAsia="Times New Roman" w:hAnsi="Cambria" w:cstheme="minorHAnsi"/>
            <w:b/>
            <w:iCs/>
            <w:sz w:val="18"/>
            <w:szCs w:val="18"/>
          </w:rPr>
          <w:t>www.keaton.eu</w:t>
        </w:r>
      </w:hyperlink>
      <w:r w:rsidRPr="00E8484B">
        <w:rPr>
          <w:rFonts w:ascii="Cambria" w:eastAsia="Times New Roman" w:hAnsi="Cambria" w:cstheme="minorHAnsi"/>
          <w:iCs/>
          <w:sz w:val="18"/>
          <w:szCs w:val="18"/>
        </w:rPr>
        <w:t>) che prop</w:t>
      </w:r>
      <w:r>
        <w:rPr>
          <w:rFonts w:ascii="Cambria" w:eastAsia="Times New Roman" w:hAnsi="Cambria" w:cstheme="minorHAnsi"/>
          <w:iCs/>
          <w:sz w:val="18"/>
          <w:szCs w:val="18"/>
        </w:rPr>
        <w:t>one ai docenti e agli studenti</w:t>
      </w:r>
      <w:r w:rsidRPr="00E8484B">
        <w:rPr>
          <w:rFonts w:ascii="Cambria" w:eastAsia="Times New Roman" w:hAnsi="Cambria" w:cstheme="minorHAnsi"/>
          <w:iCs/>
          <w:sz w:val="18"/>
          <w:szCs w:val="18"/>
        </w:rPr>
        <w:t xml:space="preserve"> film e risorse didattiche, incontri e proiezioni speciali, al cinema e in streaming a scuola.</w:t>
      </w:r>
      <w:r w:rsidRPr="00E8484B">
        <w:rPr>
          <w:rFonts w:ascii="Cambria" w:hAnsi="Cambria" w:cstheme="minorHAnsi"/>
          <w:iCs/>
          <w:sz w:val="18"/>
          <w:szCs w:val="18"/>
        </w:rPr>
        <w:t xml:space="preserve"> </w:t>
      </w:r>
      <w:r w:rsidR="003F7CB3" w:rsidRPr="00E8484B">
        <w:rPr>
          <w:rFonts w:ascii="Cambria" w:hAnsi="Cambria" w:cstheme="minorHAnsi"/>
          <w:sz w:val="22"/>
          <w:szCs w:val="22"/>
        </w:rPr>
        <w:br w:type="page"/>
      </w:r>
    </w:p>
    <w:p w14:paraId="4679E52A" w14:textId="77777777" w:rsidR="003F7CB3" w:rsidRPr="00E8484B" w:rsidRDefault="003F7CB3" w:rsidP="002B4414">
      <w:pPr>
        <w:widowControl w:val="0"/>
        <w:autoSpaceDE w:val="0"/>
        <w:autoSpaceDN w:val="0"/>
        <w:adjustRightInd w:val="0"/>
        <w:jc w:val="both"/>
        <w:rPr>
          <w:rFonts w:ascii="Cambria" w:hAnsi="Cambria" w:cstheme="minorHAnsi"/>
          <w:sz w:val="22"/>
          <w:szCs w:val="22"/>
        </w:rPr>
      </w:pPr>
    </w:p>
    <w:p w14:paraId="4D59544C" w14:textId="77777777" w:rsidR="003F7CB3" w:rsidRDefault="003F7CB3" w:rsidP="003F7CB3">
      <w:pPr>
        <w:spacing w:before="100" w:beforeAutospacing="1" w:after="100" w:afterAutospacing="1"/>
        <w:jc w:val="both"/>
        <w:rPr>
          <w:rFonts w:ascii="Cambria" w:eastAsiaTheme="minorEastAsia" w:hAnsi="Cambria"/>
          <w:b/>
          <w:color w:val="000000"/>
          <w:sz w:val="32"/>
          <w:szCs w:val="32"/>
        </w:rPr>
      </w:pPr>
      <w:r w:rsidRPr="00867EDB">
        <w:rPr>
          <w:rFonts w:ascii="Cambria" w:eastAsiaTheme="minorEastAsia" w:hAnsi="Cambria"/>
          <w:b/>
          <w:color w:val="000000"/>
          <w:sz w:val="32"/>
          <w:szCs w:val="32"/>
        </w:rPr>
        <w:t>Qualche numero sulle iniziative Unisona</w:t>
      </w:r>
      <w:r w:rsidR="00356E27">
        <w:rPr>
          <w:rFonts w:ascii="Cambria" w:eastAsiaTheme="minorEastAsia" w:hAnsi="Cambria"/>
          <w:b/>
          <w:color w:val="000000"/>
          <w:sz w:val="32"/>
          <w:szCs w:val="32"/>
        </w:rPr>
        <w:t xml:space="preserve"> Live</w:t>
      </w:r>
    </w:p>
    <w:p w14:paraId="7703D1DB" w14:textId="77777777" w:rsidR="00867EDB" w:rsidRPr="00867EDB" w:rsidRDefault="00867EDB" w:rsidP="003F7CB3">
      <w:pPr>
        <w:spacing w:before="100" w:beforeAutospacing="1" w:after="100" w:afterAutospacing="1"/>
        <w:jc w:val="both"/>
        <w:rPr>
          <w:rFonts w:ascii="Cambria" w:eastAsiaTheme="minorEastAsia" w:hAnsi="Cambria"/>
          <w:b/>
          <w:color w:val="000000"/>
          <w:sz w:val="32"/>
          <w:szCs w:val="32"/>
        </w:rPr>
      </w:pPr>
    </w:p>
    <w:p w14:paraId="6896AE20" w14:textId="77777777" w:rsidR="00DD3BE4" w:rsidRDefault="003F7CB3" w:rsidP="003F7CB3">
      <w:pPr>
        <w:spacing w:before="100" w:beforeAutospacing="1" w:after="100" w:afterAutospacing="1"/>
        <w:jc w:val="both"/>
        <w:rPr>
          <w:rFonts w:ascii="Cambria" w:eastAsiaTheme="minorEastAsia" w:hAnsi="Cambria"/>
          <w:color w:val="000000"/>
          <w:sz w:val="22"/>
          <w:szCs w:val="22"/>
        </w:rPr>
      </w:pPr>
      <w:r w:rsidRPr="00E8484B">
        <w:rPr>
          <w:rFonts w:ascii="Cambria" w:eastAsiaTheme="minorEastAsia" w:hAnsi="Cambria"/>
          <w:color w:val="000000"/>
          <w:sz w:val="22"/>
          <w:szCs w:val="22"/>
        </w:rPr>
        <w:t>- </w:t>
      </w:r>
      <w:r w:rsidRPr="00E8484B">
        <w:rPr>
          <w:rFonts w:ascii="Cambria" w:eastAsiaTheme="minorEastAsia" w:hAnsi="Cambria"/>
          <w:b/>
          <w:bCs/>
          <w:color w:val="000000"/>
          <w:sz w:val="22"/>
          <w:szCs w:val="22"/>
        </w:rPr>
        <w:t>1.015.000</w:t>
      </w:r>
      <w:r w:rsidRPr="00E8484B">
        <w:rPr>
          <w:rFonts w:ascii="Cambria" w:eastAsiaTheme="minorEastAsia" w:hAnsi="Cambria"/>
          <w:color w:val="000000"/>
          <w:sz w:val="22"/>
          <w:szCs w:val="22"/>
        </w:rPr>
        <w:t> Studenti e docenti partecipanti alle iniziative dal 2013 ad oggi</w:t>
      </w:r>
    </w:p>
    <w:p w14:paraId="77A2ED4B" w14:textId="77777777" w:rsidR="003F7CB3" w:rsidRPr="00E8484B" w:rsidRDefault="003F7CB3" w:rsidP="003F7CB3">
      <w:pPr>
        <w:spacing w:before="100" w:beforeAutospacing="1" w:after="100" w:afterAutospacing="1"/>
        <w:jc w:val="both"/>
        <w:rPr>
          <w:rFonts w:ascii="Cambria" w:eastAsiaTheme="minorEastAsia" w:hAnsi="Cambria"/>
          <w:color w:val="000000"/>
          <w:sz w:val="21"/>
          <w:szCs w:val="21"/>
        </w:rPr>
      </w:pPr>
      <w:r w:rsidRPr="00E8484B">
        <w:rPr>
          <w:rFonts w:ascii="Cambria" w:eastAsiaTheme="minorEastAsia" w:hAnsi="Cambria"/>
          <w:b/>
          <w:bCs/>
          <w:color w:val="000000"/>
          <w:sz w:val="22"/>
          <w:szCs w:val="22"/>
        </w:rPr>
        <w:t>- oltre 280.000</w:t>
      </w:r>
      <w:r w:rsidRPr="00E8484B">
        <w:rPr>
          <w:rFonts w:ascii="Cambria" w:eastAsiaTheme="minorEastAsia" w:hAnsi="Cambria"/>
          <w:color w:val="000000"/>
          <w:sz w:val="22"/>
          <w:szCs w:val="22"/>
        </w:rPr>
        <w:t> Studenti e docenti partecipanti alle iniziative durante l’ultimo anno scolastico (2023-2024)</w:t>
      </w:r>
    </w:p>
    <w:p w14:paraId="40765720" w14:textId="77777777" w:rsidR="003F7CB3" w:rsidRPr="00E8484B" w:rsidRDefault="003F7CB3" w:rsidP="003F7CB3">
      <w:pPr>
        <w:spacing w:before="100" w:beforeAutospacing="1" w:after="100" w:afterAutospacing="1"/>
        <w:jc w:val="both"/>
        <w:rPr>
          <w:rFonts w:ascii="Cambria" w:eastAsiaTheme="minorEastAsia" w:hAnsi="Cambria"/>
          <w:color w:val="000000"/>
          <w:sz w:val="21"/>
          <w:szCs w:val="21"/>
        </w:rPr>
      </w:pPr>
      <w:r w:rsidRPr="00E8484B">
        <w:rPr>
          <w:rFonts w:ascii="Cambria" w:eastAsiaTheme="minorEastAsia" w:hAnsi="Cambria"/>
          <w:color w:val="000000"/>
          <w:sz w:val="22"/>
          <w:szCs w:val="22"/>
        </w:rPr>
        <w:t>- </w:t>
      </w:r>
      <w:r w:rsidRPr="00E8484B">
        <w:rPr>
          <w:rFonts w:ascii="Cambria" w:eastAsiaTheme="minorEastAsia" w:hAnsi="Cambria"/>
          <w:b/>
          <w:bCs/>
          <w:color w:val="000000"/>
          <w:sz w:val="22"/>
          <w:szCs w:val="22"/>
        </w:rPr>
        <w:t>51.000</w:t>
      </w:r>
      <w:r w:rsidRPr="00E8484B">
        <w:rPr>
          <w:rFonts w:ascii="Cambria" w:eastAsiaTheme="minorEastAsia" w:hAnsi="Cambria"/>
          <w:color w:val="000000"/>
          <w:sz w:val="22"/>
          <w:szCs w:val="22"/>
        </w:rPr>
        <w:t xml:space="preserve">  </w:t>
      </w:r>
      <w:r w:rsidR="00356E27">
        <w:rPr>
          <w:rFonts w:ascii="Cambria" w:eastAsiaTheme="minorEastAsia" w:hAnsi="Cambria"/>
          <w:color w:val="000000"/>
          <w:sz w:val="22"/>
          <w:szCs w:val="22"/>
        </w:rPr>
        <w:t>Il più alto</w:t>
      </w:r>
      <w:r w:rsidRPr="00E8484B">
        <w:rPr>
          <w:rFonts w:ascii="Cambria" w:eastAsiaTheme="minorEastAsia" w:hAnsi="Cambria"/>
          <w:color w:val="000000"/>
          <w:sz w:val="22"/>
          <w:szCs w:val="22"/>
        </w:rPr>
        <w:t xml:space="preserve"> numero </w:t>
      </w:r>
      <w:r w:rsidR="00D53D1A">
        <w:rPr>
          <w:rFonts w:ascii="Cambria" w:eastAsiaTheme="minorEastAsia" w:hAnsi="Cambria"/>
          <w:color w:val="000000"/>
          <w:sz w:val="22"/>
          <w:szCs w:val="22"/>
        </w:rPr>
        <w:t xml:space="preserve">raggiunto </w:t>
      </w:r>
      <w:r w:rsidRPr="00E8484B">
        <w:rPr>
          <w:rFonts w:ascii="Cambria" w:eastAsiaTheme="minorEastAsia" w:hAnsi="Cambria"/>
          <w:color w:val="000000"/>
          <w:sz w:val="22"/>
          <w:szCs w:val="22"/>
        </w:rPr>
        <w:t>di studenti e docenti partecipanti ad un evento Live (Legalità/Lotta alle mafie con Pietro Grasso</w:t>
      </w:r>
      <w:r w:rsidR="00DD3BE4">
        <w:rPr>
          <w:rFonts w:ascii="Cambria" w:eastAsiaTheme="minorEastAsia" w:hAnsi="Cambria"/>
          <w:color w:val="000000"/>
          <w:sz w:val="22"/>
          <w:szCs w:val="22"/>
        </w:rPr>
        <w:t xml:space="preserve"> </w:t>
      </w:r>
      <w:r w:rsidR="00407012">
        <w:rPr>
          <w:rFonts w:ascii="Cambria" w:eastAsiaTheme="minorEastAsia" w:hAnsi="Cambria"/>
          <w:color w:val="000000"/>
          <w:sz w:val="22"/>
          <w:szCs w:val="22"/>
        </w:rPr>
        <w:t>–</w:t>
      </w:r>
      <w:r w:rsidR="00DD3BE4">
        <w:rPr>
          <w:rFonts w:ascii="Cambria" w:eastAsiaTheme="minorEastAsia" w:hAnsi="Cambria"/>
          <w:color w:val="000000"/>
          <w:sz w:val="22"/>
          <w:szCs w:val="22"/>
        </w:rPr>
        <w:t xml:space="preserve"> </w:t>
      </w:r>
      <w:r w:rsidR="00407012">
        <w:rPr>
          <w:rFonts w:ascii="Cambria" w:eastAsiaTheme="minorEastAsia" w:hAnsi="Cambria"/>
          <w:color w:val="000000"/>
          <w:sz w:val="22"/>
          <w:szCs w:val="22"/>
        </w:rPr>
        <w:t>17 novembre 2022</w:t>
      </w:r>
      <w:r w:rsidRPr="00E8484B">
        <w:rPr>
          <w:rFonts w:ascii="Cambria" w:eastAsiaTheme="minorEastAsia" w:hAnsi="Cambria"/>
          <w:color w:val="000000"/>
          <w:sz w:val="22"/>
          <w:szCs w:val="22"/>
        </w:rPr>
        <w:t>)</w:t>
      </w:r>
    </w:p>
    <w:p w14:paraId="16F92A4A" w14:textId="77777777" w:rsidR="003F7CB3" w:rsidRPr="00E8484B" w:rsidRDefault="003F7CB3" w:rsidP="003F7CB3">
      <w:pPr>
        <w:spacing w:before="100" w:beforeAutospacing="1" w:after="100" w:afterAutospacing="1"/>
        <w:jc w:val="both"/>
        <w:rPr>
          <w:rFonts w:ascii="Cambria" w:eastAsiaTheme="minorEastAsia" w:hAnsi="Cambria"/>
          <w:color w:val="000000"/>
          <w:sz w:val="21"/>
          <w:szCs w:val="21"/>
        </w:rPr>
      </w:pPr>
      <w:r w:rsidRPr="00E8484B">
        <w:rPr>
          <w:rFonts w:ascii="Cambria" w:eastAsiaTheme="minorEastAsia" w:hAnsi="Cambria"/>
          <w:color w:val="000000"/>
          <w:sz w:val="22"/>
          <w:szCs w:val="22"/>
        </w:rPr>
        <w:t>- </w:t>
      </w:r>
      <w:r w:rsidRPr="00E8484B">
        <w:rPr>
          <w:rFonts w:ascii="Cambria" w:eastAsiaTheme="minorEastAsia" w:hAnsi="Cambria"/>
          <w:b/>
          <w:bCs/>
          <w:color w:val="000000"/>
          <w:sz w:val="22"/>
          <w:szCs w:val="22"/>
        </w:rPr>
        <w:t>56.600</w:t>
      </w:r>
      <w:r w:rsidRPr="00E8484B">
        <w:rPr>
          <w:rFonts w:ascii="Cambria" w:eastAsiaTheme="minorEastAsia" w:hAnsi="Cambria"/>
          <w:color w:val="000000"/>
          <w:sz w:val="22"/>
          <w:szCs w:val="22"/>
        </w:rPr>
        <w:t> </w:t>
      </w:r>
      <w:r w:rsidR="00D53D1A">
        <w:rPr>
          <w:rFonts w:ascii="Cambria" w:eastAsiaTheme="minorEastAsia" w:hAnsi="Cambria"/>
          <w:color w:val="000000"/>
          <w:sz w:val="22"/>
          <w:szCs w:val="22"/>
        </w:rPr>
        <w:t xml:space="preserve"> Il più alto</w:t>
      </w:r>
      <w:r w:rsidR="00D53D1A" w:rsidRPr="00E8484B">
        <w:rPr>
          <w:rFonts w:ascii="Cambria" w:eastAsiaTheme="minorEastAsia" w:hAnsi="Cambria"/>
          <w:color w:val="000000"/>
          <w:sz w:val="22"/>
          <w:szCs w:val="22"/>
        </w:rPr>
        <w:t xml:space="preserve"> numero </w:t>
      </w:r>
      <w:r w:rsidR="00D53D1A">
        <w:rPr>
          <w:rFonts w:ascii="Cambria" w:eastAsiaTheme="minorEastAsia" w:hAnsi="Cambria"/>
          <w:color w:val="000000"/>
          <w:sz w:val="22"/>
          <w:szCs w:val="22"/>
        </w:rPr>
        <w:t xml:space="preserve">raggiunto </w:t>
      </w:r>
      <w:r w:rsidRPr="00E8484B">
        <w:rPr>
          <w:rFonts w:ascii="Cambria" w:eastAsiaTheme="minorEastAsia" w:hAnsi="Cambria"/>
          <w:color w:val="000000"/>
          <w:sz w:val="22"/>
          <w:szCs w:val="22"/>
        </w:rPr>
        <w:t xml:space="preserve">di partecipanti ad una iniziativa </w:t>
      </w:r>
      <w:r w:rsidR="00D53D1A">
        <w:rPr>
          <w:rFonts w:ascii="Cambria" w:eastAsiaTheme="minorEastAsia" w:hAnsi="Cambria"/>
          <w:color w:val="000000"/>
          <w:sz w:val="22"/>
          <w:szCs w:val="22"/>
        </w:rPr>
        <w:t>live al cinema: proiezione f</w:t>
      </w:r>
      <w:r w:rsidRPr="00E8484B">
        <w:rPr>
          <w:rFonts w:ascii="Cambria" w:eastAsiaTheme="minorEastAsia" w:hAnsi="Cambria"/>
          <w:color w:val="000000"/>
          <w:sz w:val="22"/>
          <w:szCs w:val="22"/>
        </w:rPr>
        <w:t xml:space="preserve">ilm + dibattito </w:t>
      </w:r>
      <w:r w:rsidR="00D53D1A">
        <w:rPr>
          <w:rFonts w:ascii="Cambria" w:eastAsiaTheme="minorEastAsia" w:hAnsi="Cambria"/>
          <w:color w:val="000000"/>
          <w:sz w:val="22"/>
          <w:szCs w:val="22"/>
        </w:rPr>
        <w:t xml:space="preserve">(C’è ancora domani, </w:t>
      </w:r>
      <w:r w:rsidRPr="00E8484B">
        <w:rPr>
          <w:rFonts w:ascii="Cambria" w:eastAsiaTheme="minorEastAsia" w:hAnsi="Cambria"/>
          <w:color w:val="000000"/>
          <w:sz w:val="22"/>
          <w:szCs w:val="22"/>
        </w:rPr>
        <w:t>regia di Paola Cortellesi</w:t>
      </w:r>
      <w:r w:rsidR="00407012">
        <w:rPr>
          <w:rFonts w:ascii="Cambria" w:eastAsiaTheme="minorEastAsia" w:hAnsi="Cambria"/>
          <w:color w:val="000000"/>
          <w:sz w:val="22"/>
          <w:szCs w:val="22"/>
        </w:rPr>
        <w:t xml:space="preserve"> </w:t>
      </w:r>
      <w:r w:rsidR="00D53D1A">
        <w:rPr>
          <w:rFonts w:ascii="Cambria" w:eastAsiaTheme="minorEastAsia" w:hAnsi="Cambria"/>
          <w:color w:val="000000"/>
          <w:sz w:val="22"/>
          <w:szCs w:val="22"/>
        </w:rPr>
        <w:t xml:space="preserve"> - </w:t>
      </w:r>
      <w:r w:rsidR="00407012">
        <w:rPr>
          <w:rFonts w:ascii="Cambria" w:eastAsiaTheme="minorEastAsia" w:hAnsi="Cambria"/>
          <w:color w:val="000000"/>
          <w:sz w:val="22"/>
          <w:szCs w:val="22"/>
        </w:rPr>
        <w:t>22 novembre 2023</w:t>
      </w:r>
      <w:r w:rsidR="00D53D1A">
        <w:rPr>
          <w:rFonts w:ascii="Cambria" w:eastAsiaTheme="minorEastAsia" w:hAnsi="Cambria"/>
          <w:color w:val="000000"/>
          <w:sz w:val="22"/>
          <w:szCs w:val="22"/>
        </w:rPr>
        <w:t xml:space="preserve"> - con Vision Distribution</w:t>
      </w:r>
      <w:r w:rsidRPr="00E8484B">
        <w:rPr>
          <w:rFonts w:ascii="Cambria" w:eastAsiaTheme="minorEastAsia" w:hAnsi="Cambria"/>
          <w:color w:val="000000"/>
          <w:sz w:val="22"/>
          <w:szCs w:val="22"/>
        </w:rPr>
        <w:t>)</w:t>
      </w:r>
    </w:p>
    <w:p w14:paraId="6FD80D2E" w14:textId="77777777" w:rsidR="003F7CB3" w:rsidRDefault="003F7CB3" w:rsidP="003F7CB3">
      <w:pPr>
        <w:jc w:val="both"/>
        <w:rPr>
          <w:rFonts w:ascii="Cambria" w:eastAsia="Times New Roman" w:hAnsi="Cambria"/>
          <w:color w:val="000000"/>
          <w:sz w:val="21"/>
          <w:szCs w:val="21"/>
        </w:rPr>
      </w:pPr>
    </w:p>
    <w:p w14:paraId="4E7E95AC" w14:textId="77777777" w:rsidR="00407012" w:rsidRDefault="00407012" w:rsidP="00407012">
      <w:pPr>
        <w:rPr>
          <w:rFonts w:ascii="Cambria" w:eastAsia="Times New Roman" w:hAnsi="Cambria"/>
          <w:color w:val="000000"/>
          <w:sz w:val="21"/>
          <w:szCs w:val="21"/>
        </w:rPr>
      </w:pPr>
    </w:p>
    <w:p w14:paraId="6940B9FA" w14:textId="77777777" w:rsidR="00407012" w:rsidRDefault="00407012">
      <w:pPr>
        <w:rPr>
          <w:rFonts w:ascii="Cambria" w:eastAsia="Times New Roman" w:hAnsi="Cambria"/>
          <w:color w:val="000000"/>
          <w:sz w:val="21"/>
          <w:szCs w:val="21"/>
        </w:rPr>
      </w:pPr>
      <w:r>
        <w:rPr>
          <w:rFonts w:ascii="Cambria" w:eastAsia="Times New Roman" w:hAnsi="Cambria"/>
          <w:color w:val="000000"/>
          <w:sz w:val="21"/>
          <w:szCs w:val="21"/>
        </w:rPr>
        <w:br w:type="page"/>
      </w:r>
    </w:p>
    <w:p w14:paraId="732BAB7F" w14:textId="77777777" w:rsidR="00407012" w:rsidRPr="00407012" w:rsidRDefault="00407012" w:rsidP="00407012">
      <w:pPr>
        <w:rPr>
          <w:rFonts w:ascii="Cambria" w:eastAsia="Times New Roman" w:hAnsi="Cambria"/>
          <w:color w:val="000000"/>
          <w:sz w:val="21"/>
          <w:szCs w:val="21"/>
        </w:rPr>
      </w:pPr>
    </w:p>
    <w:p w14:paraId="6D5F14C1" w14:textId="77777777" w:rsidR="00E8484B" w:rsidRDefault="00E8484B" w:rsidP="002B4414">
      <w:pPr>
        <w:widowControl w:val="0"/>
        <w:autoSpaceDE w:val="0"/>
        <w:autoSpaceDN w:val="0"/>
        <w:adjustRightInd w:val="0"/>
        <w:jc w:val="both"/>
        <w:rPr>
          <w:rFonts w:ascii="Cambria" w:hAnsi="Cambria" w:cstheme="minorHAnsi"/>
          <w:b/>
          <w:szCs w:val="24"/>
        </w:rPr>
      </w:pPr>
      <w:r>
        <w:rPr>
          <w:rFonts w:ascii="Cambria" w:hAnsi="Cambria" w:cstheme="minorHAnsi"/>
          <w:b/>
          <w:sz w:val="36"/>
          <w:szCs w:val="36"/>
        </w:rPr>
        <w:t>Programma</w:t>
      </w:r>
      <w:r w:rsidR="002B4414" w:rsidRPr="00E8484B">
        <w:rPr>
          <w:rFonts w:ascii="Cambria" w:hAnsi="Cambria" w:cstheme="minorHAnsi"/>
          <w:b/>
          <w:sz w:val="36"/>
          <w:szCs w:val="36"/>
        </w:rPr>
        <w:t xml:space="preserve"> iniziative</w:t>
      </w:r>
      <w:r w:rsidRPr="00E8484B">
        <w:rPr>
          <w:rFonts w:ascii="Cambria" w:hAnsi="Cambria" w:cstheme="minorHAnsi"/>
          <w:b/>
          <w:sz w:val="36"/>
          <w:szCs w:val="36"/>
        </w:rPr>
        <w:t xml:space="preserve">  2024</w:t>
      </w:r>
      <w:r>
        <w:rPr>
          <w:rFonts w:ascii="Cambria" w:hAnsi="Cambria" w:cstheme="minorHAnsi"/>
          <w:b/>
          <w:sz w:val="36"/>
          <w:szCs w:val="36"/>
        </w:rPr>
        <w:t>-</w:t>
      </w:r>
      <w:r w:rsidRPr="00E8484B">
        <w:rPr>
          <w:rFonts w:ascii="Cambria" w:hAnsi="Cambria" w:cstheme="minorHAnsi"/>
          <w:b/>
          <w:sz w:val="36"/>
          <w:szCs w:val="36"/>
        </w:rPr>
        <w:t>2025</w:t>
      </w:r>
    </w:p>
    <w:p w14:paraId="73AC266C" w14:textId="77777777" w:rsidR="002B4414" w:rsidRPr="002F7448" w:rsidRDefault="00E8484B" w:rsidP="002B4414">
      <w:pPr>
        <w:widowControl w:val="0"/>
        <w:autoSpaceDE w:val="0"/>
        <w:autoSpaceDN w:val="0"/>
        <w:adjustRightInd w:val="0"/>
        <w:jc w:val="both"/>
        <w:rPr>
          <w:rFonts w:ascii="Cambria" w:hAnsi="Cambria" w:cstheme="minorHAnsi"/>
          <w:b/>
          <w:color w:val="0000FF"/>
          <w:szCs w:val="24"/>
        </w:rPr>
      </w:pPr>
      <w:r w:rsidRPr="002F7448">
        <w:rPr>
          <w:rFonts w:ascii="Cambria" w:hAnsi="Cambria" w:cstheme="minorHAnsi"/>
          <w:color w:val="0000FF"/>
          <w:szCs w:val="24"/>
        </w:rPr>
        <w:t>(</w:t>
      </w:r>
      <w:r w:rsidR="002F7448">
        <w:rPr>
          <w:rFonts w:ascii="Cambria" w:hAnsi="Cambria" w:cstheme="minorHAnsi"/>
          <w:color w:val="0000FF"/>
          <w:szCs w:val="24"/>
        </w:rPr>
        <w:t xml:space="preserve"> </w:t>
      </w:r>
      <w:r w:rsidRPr="002F7448">
        <w:rPr>
          <w:rFonts w:ascii="Cambria" w:hAnsi="Cambria" w:cstheme="minorHAnsi"/>
          <w:b/>
          <w:color w:val="0000FF"/>
          <w:sz w:val="22"/>
          <w:szCs w:val="22"/>
        </w:rPr>
        <w:t>unisonalive.it/live-scuole-2024-2025</w:t>
      </w:r>
      <w:r w:rsidR="002F7448" w:rsidRPr="002F7448">
        <w:rPr>
          <w:rFonts w:ascii="Cambria" w:hAnsi="Cambria" w:cstheme="minorHAnsi"/>
          <w:color w:val="0000FF"/>
          <w:sz w:val="22"/>
          <w:szCs w:val="22"/>
        </w:rPr>
        <w:t xml:space="preserve"> </w:t>
      </w:r>
      <w:r w:rsidRPr="002F7448">
        <w:rPr>
          <w:rFonts w:ascii="Cambria" w:hAnsi="Cambria" w:cstheme="minorHAnsi"/>
          <w:color w:val="0000FF"/>
          <w:sz w:val="22"/>
          <w:szCs w:val="22"/>
        </w:rPr>
        <w:t>)</w:t>
      </w:r>
    </w:p>
    <w:p w14:paraId="2E4AF63F" w14:textId="77777777" w:rsidR="002B4414" w:rsidRDefault="002B4414" w:rsidP="002B4414">
      <w:pPr>
        <w:widowControl w:val="0"/>
        <w:autoSpaceDE w:val="0"/>
        <w:autoSpaceDN w:val="0"/>
        <w:adjustRightInd w:val="0"/>
        <w:jc w:val="both"/>
        <w:rPr>
          <w:rFonts w:ascii="Cambria" w:hAnsi="Cambria" w:cstheme="minorHAnsi"/>
          <w:b/>
          <w:sz w:val="22"/>
          <w:szCs w:val="22"/>
        </w:rPr>
      </w:pPr>
    </w:p>
    <w:p w14:paraId="0CD58FDA" w14:textId="77777777" w:rsidR="00B6656C" w:rsidRDefault="00B6656C" w:rsidP="002B4414">
      <w:pPr>
        <w:widowControl w:val="0"/>
        <w:autoSpaceDE w:val="0"/>
        <w:autoSpaceDN w:val="0"/>
        <w:adjustRightInd w:val="0"/>
        <w:jc w:val="both"/>
        <w:rPr>
          <w:rFonts w:ascii="Cambria" w:hAnsi="Cambria" w:cstheme="minorHAnsi"/>
          <w:b/>
          <w:sz w:val="22"/>
          <w:szCs w:val="22"/>
        </w:rPr>
      </w:pPr>
    </w:p>
    <w:p w14:paraId="77FC642D" w14:textId="77777777" w:rsidR="00B6656C" w:rsidRPr="00E8484B" w:rsidRDefault="00B6656C" w:rsidP="002B4414">
      <w:pPr>
        <w:widowControl w:val="0"/>
        <w:autoSpaceDE w:val="0"/>
        <w:autoSpaceDN w:val="0"/>
        <w:adjustRightInd w:val="0"/>
        <w:jc w:val="both"/>
        <w:rPr>
          <w:rFonts w:ascii="Cambria" w:hAnsi="Cambria" w:cstheme="minorHAnsi"/>
          <w:b/>
          <w:sz w:val="22"/>
          <w:szCs w:val="22"/>
        </w:rPr>
      </w:pPr>
    </w:p>
    <w:p w14:paraId="289C0537" w14:textId="77777777" w:rsidR="002B4414" w:rsidRPr="00E8484B" w:rsidRDefault="002B4414" w:rsidP="002B4414">
      <w:pPr>
        <w:rPr>
          <w:rFonts w:ascii="Cambria" w:hAnsi="Cambria"/>
        </w:rPr>
      </w:pPr>
      <w:r w:rsidRPr="00E8484B">
        <w:rPr>
          <w:rFonts w:ascii="Cambria" w:hAnsi="Cambria" w:cstheme="minorHAnsi"/>
          <w:sz w:val="22"/>
          <w:szCs w:val="22"/>
        </w:rPr>
        <w:t xml:space="preserve"> </w:t>
      </w:r>
      <w:r w:rsidRPr="00E8484B">
        <w:rPr>
          <w:rFonts w:ascii="Cambria" w:hAnsi="Cambria"/>
          <w:b/>
        </w:rPr>
        <w:t>IA e il futuro del lavoro</w:t>
      </w:r>
      <w:r w:rsidRPr="00E8484B">
        <w:rPr>
          <w:rFonts w:ascii="Cambria" w:hAnsi="Cambria"/>
        </w:rPr>
        <w:t xml:space="preserve"> </w:t>
      </w:r>
    </w:p>
    <w:p w14:paraId="0480D3FE" w14:textId="77777777" w:rsidR="002B4414" w:rsidRPr="00E8484B" w:rsidRDefault="002B4414" w:rsidP="002B4414">
      <w:pPr>
        <w:rPr>
          <w:rFonts w:ascii="Cambria" w:hAnsi="Cambria"/>
        </w:rPr>
      </w:pPr>
      <w:r w:rsidRPr="00E8484B">
        <w:rPr>
          <w:rFonts w:ascii="Cambria" w:hAnsi="Cambria"/>
        </w:rPr>
        <w:t>18 ottobre 2024</w:t>
      </w:r>
    </w:p>
    <w:p w14:paraId="5D5175E9" w14:textId="77777777" w:rsidR="002B4414" w:rsidRPr="00E8484B" w:rsidRDefault="002B4414" w:rsidP="002B4414">
      <w:pPr>
        <w:rPr>
          <w:rFonts w:ascii="Cambria" w:hAnsi="Cambria"/>
        </w:rPr>
      </w:pPr>
    </w:p>
    <w:p w14:paraId="19256628" w14:textId="77777777" w:rsidR="002B4414" w:rsidRPr="00E8484B" w:rsidRDefault="002B4414" w:rsidP="002B4414">
      <w:pPr>
        <w:rPr>
          <w:rFonts w:ascii="Cambria" w:hAnsi="Cambria"/>
        </w:rPr>
      </w:pPr>
      <w:r w:rsidRPr="00E8484B">
        <w:rPr>
          <w:rFonts w:ascii="Cambria" w:hAnsi="Cambria"/>
          <w:b/>
        </w:rPr>
        <w:t>Pagine di legalità con Pietro Grasso</w:t>
      </w:r>
    </w:p>
    <w:p w14:paraId="4ACCBF55" w14:textId="77777777" w:rsidR="002B4414" w:rsidRPr="00E8484B" w:rsidRDefault="002B4414" w:rsidP="002B4414">
      <w:pPr>
        <w:rPr>
          <w:rFonts w:ascii="Cambria" w:hAnsi="Cambria"/>
        </w:rPr>
      </w:pPr>
      <w:r w:rsidRPr="00E8484B">
        <w:rPr>
          <w:rFonts w:ascii="Cambria" w:hAnsi="Cambria"/>
        </w:rPr>
        <w:t>24 ottobre 2024 - 1° webinar dedicato ai docenti</w:t>
      </w:r>
    </w:p>
    <w:p w14:paraId="2BD4FF90" w14:textId="77777777" w:rsidR="002B4414" w:rsidRPr="00E8484B" w:rsidRDefault="002B4414" w:rsidP="002B4414">
      <w:pPr>
        <w:rPr>
          <w:rFonts w:ascii="Cambria" w:hAnsi="Cambria"/>
        </w:rPr>
      </w:pPr>
      <w:r w:rsidRPr="00E8484B">
        <w:rPr>
          <w:rFonts w:ascii="Cambria" w:hAnsi="Cambria"/>
        </w:rPr>
        <w:t>30 gennaio 2025 - 2° webinar dedicato ai docenti</w:t>
      </w:r>
    </w:p>
    <w:p w14:paraId="255D0F6E" w14:textId="77777777" w:rsidR="002B4414" w:rsidRPr="00E8484B" w:rsidRDefault="002B4414" w:rsidP="002B4414">
      <w:pPr>
        <w:rPr>
          <w:rFonts w:ascii="Cambria" w:hAnsi="Cambria"/>
        </w:rPr>
      </w:pPr>
      <w:r w:rsidRPr="00E8484B">
        <w:rPr>
          <w:rFonts w:ascii="Cambria" w:hAnsi="Cambria"/>
        </w:rPr>
        <w:t xml:space="preserve">10 aprile 2025 - Incontro conclusivo per gli studenti </w:t>
      </w:r>
    </w:p>
    <w:p w14:paraId="7E25B9D0" w14:textId="77777777" w:rsidR="002B4414" w:rsidRPr="00E8484B" w:rsidRDefault="002B4414" w:rsidP="002B4414">
      <w:pPr>
        <w:rPr>
          <w:rFonts w:ascii="Cambria" w:hAnsi="Cambria"/>
        </w:rPr>
      </w:pPr>
    </w:p>
    <w:p w14:paraId="08564C03" w14:textId="77777777" w:rsidR="002B4414" w:rsidRPr="00E8484B" w:rsidRDefault="002B4414" w:rsidP="002B4414">
      <w:pPr>
        <w:rPr>
          <w:rFonts w:ascii="Cambria" w:hAnsi="Cambria"/>
        </w:rPr>
      </w:pPr>
      <w:r w:rsidRPr="00E8484B">
        <w:rPr>
          <w:rFonts w:ascii="Cambria" w:hAnsi="Cambria"/>
          <w:b/>
        </w:rPr>
        <w:t>Giornata internazionale per l'eliminazione della violenza sulle donne</w:t>
      </w:r>
      <w:r w:rsidRPr="00E8484B">
        <w:rPr>
          <w:rFonts w:ascii="Cambria" w:hAnsi="Cambria"/>
        </w:rPr>
        <w:t xml:space="preserve"> </w:t>
      </w:r>
    </w:p>
    <w:p w14:paraId="71AED4D8" w14:textId="77777777" w:rsidR="002B4414" w:rsidRPr="00E8484B" w:rsidRDefault="002B4414" w:rsidP="002B4414">
      <w:pPr>
        <w:rPr>
          <w:rFonts w:ascii="Cambria" w:hAnsi="Cambria"/>
        </w:rPr>
      </w:pPr>
      <w:r w:rsidRPr="00E8484B">
        <w:rPr>
          <w:rFonts w:ascii="Cambria" w:hAnsi="Cambria"/>
        </w:rPr>
        <w:t>25 novembre 2024</w:t>
      </w:r>
    </w:p>
    <w:p w14:paraId="5B2866CA" w14:textId="77777777" w:rsidR="002B4414" w:rsidRPr="00E8484B" w:rsidRDefault="002B4414" w:rsidP="002B4414">
      <w:pPr>
        <w:rPr>
          <w:rFonts w:ascii="Cambria" w:hAnsi="Cambria"/>
        </w:rPr>
      </w:pPr>
    </w:p>
    <w:p w14:paraId="37FC4B32" w14:textId="77777777" w:rsidR="002B4414" w:rsidRPr="00E8484B" w:rsidRDefault="002B4414" w:rsidP="002B4414">
      <w:pPr>
        <w:rPr>
          <w:rFonts w:ascii="Cambria" w:hAnsi="Cambria"/>
        </w:rPr>
      </w:pPr>
      <w:r w:rsidRPr="00E8484B">
        <w:rPr>
          <w:rFonts w:ascii="Cambria" w:hAnsi="Cambria"/>
          <w:b/>
        </w:rPr>
        <w:t>Essere e malessere social</w:t>
      </w:r>
    </w:p>
    <w:p w14:paraId="64DD81A6" w14:textId="77777777" w:rsidR="002B4414" w:rsidRPr="00E8484B" w:rsidRDefault="002B4414" w:rsidP="002B4414">
      <w:pPr>
        <w:rPr>
          <w:rFonts w:ascii="Cambria" w:hAnsi="Cambria"/>
        </w:rPr>
      </w:pPr>
      <w:r w:rsidRPr="00E8484B">
        <w:rPr>
          <w:rFonts w:ascii="Cambria" w:hAnsi="Cambria"/>
        </w:rPr>
        <w:t>16 gennaio 2025</w:t>
      </w:r>
    </w:p>
    <w:p w14:paraId="20C397E5" w14:textId="77777777" w:rsidR="002B4414" w:rsidRPr="00E8484B" w:rsidRDefault="002B4414" w:rsidP="002B4414">
      <w:pPr>
        <w:rPr>
          <w:rFonts w:ascii="Cambria" w:hAnsi="Cambria"/>
        </w:rPr>
      </w:pPr>
    </w:p>
    <w:p w14:paraId="0AA6F6D3" w14:textId="77777777" w:rsidR="002B4414" w:rsidRPr="00E8484B" w:rsidRDefault="002B4414" w:rsidP="002B4414">
      <w:pPr>
        <w:rPr>
          <w:rFonts w:ascii="Cambria" w:hAnsi="Cambria"/>
          <w:b/>
        </w:rPr>
      </w:pPr>
      <w:r w:rsidRPr="00E8484B">
        <w:rPr>
          <w:rFonts w:ascii="Cambria" w:hAnsi="Cambria"/>
          <w:b/>
        </w:rPr>
        <w:t>Giorno della Memoria</w:t>
      </w:r>
      <w:r w:rsidR="00D53D1A">
        <w:rPr>
          <w:rFonts w:ascii="Cambria" w:hAnsi="Cambria"/>
          <w:b/>
        </w:rPr>
        <w:t xml:space="preserve"> 2025</w:t>
      </w:r>
    </w:p>
    <w:p w14:paraId="4257ACD5" w14:textId="77777777" w:rsidR="002B4414" w:rsidRPr="00E8484B" w:rsidRDefault="002B4414" w:rsidP="002B4414">
      <w:pPr>
        <w:rPr>
          <w:rFonts w:ascii="Cambria" w:hAnsi="Cambria"/>
        </w:rPr>
      </w:pPr>
      <w:r w:rsidRPr="00E8484B">
        <w:rPr>
          <w:rFonts w:ascii="Cambria" w:hAnsi="Cambria"/>
        </w:rPr>
        <w:t>Iniziative al cinema</w:t>
      </w:r>
    </w:p>
    <w:p w14:paraId="388E395A" w14:textId="77777777" w:rsidR="002B4414" w:rsidRPr="00E8484B" w:rsidRDefault="002B4414" w:rsidP="002B4414">
      <w:pPr>
        <w:rPr>
          <w:rFonts w:ascii="Cambria" w:hAnsi="Cambria"/>
        </w:rPr>
      </w:pPr>
    </w:p>
    <w:p w14:paraId="433B0098" w14:textId="77777777" w:rsidR="002B4414" w:rsidRPr="00E8484B" w:rsidRDefault="002B4414" w:rsidP="002B4414">
      <w:pPr>
        <w:rPr>
          <w:rFonts w:ascii="Cambria" w:hAnsi="Cambria"/>
        </w:rPr>
      </w:pPr>
      <w:r w:rsidRPr="00E8484B">
        <w:rPr>
          <w:rFonts w:ascii="Cambria" w:hAnsi="Cambria"/>
          <w:b/>
        </w:rPr>
        <w:t>Sessualità e affettività</w:t>
      </w:r>
    </w:p>
    <w:p w14:paraId="4992AB53" w14:textId="77777777" w:rsidR="002B4414" w:rsidRPr="00E8484B" w:rsidRDefault="002B4414" w:rsidP="002B4414">
      <w:pPr>
        <w:rPr>
          <w:rFonts w:ascii="Cambria" w:hAnsi="Cambria"/>
        </w:rPr>
      </w:pPr>
      <w:r w:rsidRPr="00E8484B">
        <w:rPr>
          <w:rFonts w:ascii="Cambria" w:hAnsi="Cambria"/>
        </w:rPr>
        <w:t>20 febbraio 2025</w:t>
      </w:r>
    </w:p>
    <w:p w14:paraId="1AC35C68" w14:textId="77777777" w:rsidR="002B4414" w:rsidRPr="00E8484B" w:rsidRDefault="002B4414" w:rsidP="002B4414">
      <w:pPr>
        <w:rPr>
          <w:rFonts w:ascii="Cambria" w:hAnsi="Cambria"/>
        </w:rPr>
      </w:pPr>
    </w:p>
    <w:p w14:paraId="53BCBFAC" w14:textId="77777777" w:rsidR="002B4414" w:rsidRPr="00E8484B" w:rsidRDefault="002B4414" w:rsidP="002B4414">
      <w:pPr>
        <w:rPr>
          <w:rFonts w:ascii="Cambria" w:hAnsi="Cambria"/>
        </w:rPr>
      </w:pPr>
      <w:r w:rsidRPr="00E8484B">
        <w:rPr>
          <w:rFonts w:ascii="Cambria" w:hAnsi="Cambria"/>
          <w:b/>
        </w:rPr>
        <w:t xml:space="preserve">Democrazia - </w:t>
      </w:r>
      <w:r w:rsidRPr="00E8484B">
        <w:rPr>
          <w:rFonts w:ascii="Cambria" w:hAnsi="Cambria"/>
          <w:b/>
          <w:i/>
        </w:rPr>
        <w:t xml:space="preserve">Se non ci sei non c'è </w:t>
      </w:r>
      <w:r w:rsidRPr="00E8484B">
        <w:rPr>
          <w:rFonts w:ascii="Cambria" w:hAnsi="Cambria"/>
          <w:i/>
        </w:rPr>
        <w:t xml:space="preserve">- </w:t>
      </w:r>
      <w:r w:rsidRPr="00E8484B">
        <w:rPr>
          <w:rFonts w:ascii="Cambria" w:hAnsi="Cambria"/>
        </w:rPr>
        <w:t>con Gherardo Colombo</w:t>
      </w:r>
    </w:p>
    <w:p w14:paraId="0B1204AD" w14:textId="77777777" w:rsidR="002B4414" w:rsidRPr="00E8484B" w:rsidRDefault="002B4414" w:rsidP="002B4414">
      <w:pPr>
        <w:rPr>
          <w:rFonts w:ascii="Cambria" w:hAnsi="Cambria"/>
        </w:rPr>
      </w:pPr>
      <w:r w:rsidRPr="00E8484B">
        <w:rPr>
          <w:rFonts w:ascii="Cambria" w:hAnsi="Cambria"/>
        </w:rPr>
        <w:t xml:space="preserve">13 marzo 2025 - 10a Edizione evento Sulleregole </w:t>
      </w:r>
    </w:p>
    <w:p w14:paraId="4D4A167F" w14:textId="77777777" w:rsidR="002B4414" w:rsidRPr="00E8484B" w:rsidRDefault="002B4414" w:rsidP="002B4414">
      <w:pPr>
        <w:rPr>
          <w:rFonts w:ascii="Cambria" w:hAnsi="Cambria"/>
        </w:rPr>
      </w:pPr>
    </w:p>
    <w:p w14:paraId="2E4DE213" w14:textId="77777777" w:rsidR="002B4414" w:rsidRPr="00E8484B" w:rsidRDefault="002B4414" w:rsidP="002B4414">
      <w:pPr>
        <w:rPr>
          <w:rFonts w:ascii="Cambria" w:hAnsi="Cambria"/>
        </w:rPr>
      </w:pPr>
      <w:r w:rsidRPr="00E8484B">
        <w:rPr>
          <w:rFonts w:ascii="Cambria" w:hAnsi="Cambria"/>
          <w:b/>
        </w:rPr>
        <w:t>Dire Fare Sostenibile</w:t>
      </w:r>
      <w:r w:rsidRPr="00E8484B">
        <w:rPr>
          <w:rFonts w:ascii="Cambria" w:hAnsi="Cambria"/>
        </w:rPr>
        <w:t xml:space="preserve"> </w:t>
      </w:r>
    </w:p>
    <w:p w14:paraId="7CE6C7DE" w14:textId="77777777" w:rsidR="002B4414" w:rsidRPr="00E8484B" w:rsidRDefault="002B4414" w:rsidP="002B4414">
      <w:pPr>
        <w:rPr>
          <w:rFonts w:ascii="Cambria" w:hAnsi="Cambria"/>
        </w:rPr>
      </w:pPr>
      <w:r w:rsidRPr="00E8484B">
        <w:rPr>
          <w:rFonts w:ascii="Cambria" w:hAnsi="Cambria"/>
        </w:rPr>
        <w:t>27 marzo 2025 - 5a Edizione</w:t>
      </w:r>
    </w:p>
    <w:p w14:paraId="3C8E8F1A" w14:textId="77777777" w:rsidR="002B4414" w:rsidRPr="00E8484B" w:rsidRDefault="002B4414" w:rsidP="002B4414">
      <w:pPr>
        <w:rPr>
          <w:rFonts w:ascii="Cambria" w:hAnsi="Cambria"/>
        </w:rPr>
      </w:pPr>
    </w:p>
    <w:p w14:paraId="4414B13C" w14:textId="77777777" w:rsidR="002B4414" w:rsidRPr="00E8484B" w:rsidRDefault="002B4414" w:rsidP="002B4414">
      <w:pPr>
        <w:rPr>
          <w:rFonts w:ascii="Cambria" w:hAnsi="Cambria"/>
        </w:rPr>
      </w:pPr>
      <w:r w:rsidRPr="00E8484B">
        <w:rPr>
          <w:rFonts w:ascii="Cambria" w:hAnsi="Cambria"/>
          <w:b/>
        </w:rPr>
        <w:t>Agendo</w:t>
      </w:r>
      <w:r w:rsidRPr="00E8484B">
        <w:rPr>
          <w:rFonts w:ascii="Cambria" w:hAnsi="Cambria"/>
        </w:rPr>
        <w:t xml:space="preserve"> - </w:t>
      </w:r>
      <w:r w:rsidRPr="00E8484B">
        <w:rPr>
          <w:rFonts w:ascii="Cambria" w:hAnsi="Cambria"/>
          <w:b/>
          <w:i/>
        </w:rPr>
        <w:t>Laboratorio di cittadinanza attiva</w:t>
      </w:r>
      <w:r w:rsidRPr="00E8484B">
        <w:rPr>
          <w:rFonts w:ascii="Cambria" w:hAnsi="Cambria"/>
          <w:b/>
        </w:rPr>
        <w:t xml:space="preserve"> </w:t>
      </w:r>
    </w:p>
    <w:p w14:paraId="68E02E00" w14:textId="77777777" w:rsidR="002B4414" w:rsidRPr="00E8484B" w:rsidRDefault="002B4414" w:rsidP="002B4414">
      <w:pPr>
        <w:rPr>
          <w:rFonts w:ascii="Cambria" w:hAnsi="Cambria"/>
        </w:rPr>
      </w:pPr>
      <w:r w:rsidRPr="00E8484B">
        <w:rPr>
          <w:rFonts w:ascii="Cambria" w:hAnsi="Cambria"/>
        </w:rPr>
        <w:t>Anno scolastico 2024-2025</w:t>
      </w:r>
    </w:p>
    <w:p w14:paraId="7B51A2B8" w14:textId="77777777" w:rsidR="002B4414" w:rsidRPr="00E8484B" w:rsidRDefault="002B4414" w:rsidP="002B4414">
      <w:pPr>
        <w:widowControl w:val="0"/>
        <w:autoSpaceDE w:val="0"/>
        <w:autoSpaceDN w:val="0"/>
        <w:adjustRightInd w:val="0"/>
        <w:jc w:val="both"/>
        <w:rPr>
          <w:rFonts w:ascii="Cambria" w:hAnsi="Cambria" w:cstheme="minorHAnsi"/>
          <w:sz w:val="22"/>
          <w:szCs w:val="22"/>
        </w:rPr>
      </w:pPr>
    </w:p>
    <w:p w14:paraId="05DC5C31"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71C97447"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587EB5A3"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100B1326"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13EA3F9F"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1C976DB0" w14:textId="77777777" w:rsidR="002B4414" w:rsidRPr="00E8484B" w:rsidRDefault="002B4414" w:rsidP="002B4414">
      <w:pPr>
        <w:widowControl w:val="0"/>
        <w:autoSpaceDE w:val="0"/>
        <w:autoSpaceDN w:val="0"/>
        <w:adjustRightInd w:val="0"/>
        <w:jc w:val="both"/>
        <w:rPr>
          <w:rFonts w:ascii="Cambria" w:hAnsi="Cambria" w:cstheme="minorHAnsi"/>
          <w:color w:val="FF0000"/>
          <w:sz w:val="22"/>
          <w:szCs w:val="22"/>
        </w:rPr>
      </w:pPr>
    </w:p>
    <w:p w14:paraId="7857B1E1" w14:textId="77777777" w:rsidR="00B24BAF" w:rsidRPr="00E8484B" w:rsidRDefault="00B24BAF">
      <w:pPr>
        <w:rPr>
          <w:rFonts w:ascii="Cambria" w:hAnsi="Cambria"/>
        </w:rPr>
      </w:pPr>
    </w:p>
    <w:sectPr w:rsidR="00B24BAF" w:rsidRPr="00E8484B" w:rsidSect="00B6656C">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14"/>
    <w:rsid w:val="00073D07"/>
    <w:rsid w:val="00092C95"/>
    <w:rsid w:val="0009415F"/>
    <w:rsid w:val="0010591D"/>
    <w:rsid w:val="002227C6"/>
    <w:rsid w:val="00272904"/>
    <w:rsid w:val="0028047A"/>
    <w:rsid w:val="002B4414"/>
    <w:rsid w:val="002F7448"/>
    <w:rsid w:val="0032460C"/>
    <w:rsid w:val="00356E27"/>
    <w:rsid w:val="00362CC8"/>
    <w:rsid w:val="003F7CB3"/>
    <w:rsid w:val="00407012"/>
    <w:rsid w:val="00430C24"/>
    <w:rsid w:val="00485624"/>
    <w:rsid w:val="00494603"/>
    <w:rsid w:val="004F22F1"/>
    <w:rsid w:val="005215BA"/>
    <w:rsid w:val="0059228B"/>
    <w:rsid w:val="0059532D"/>
    <w:rsid w:val="005D16EA"/>
    <w:rsid w:val="006379ED"/>
    <w:rsid w:val="0064182E"/>
    <w:rsid w:val="006E37F1"/>
    <w:rsid w:val="006F134C"/>
    <w:rsid w:val="006F5C83"/>
    <w:rsid w:val="007C4A7D"/>
    <w:rsid w:val="00850534"/>
    <w:rsid w:val="00867EDB"/>
    <w:rsid w:val="008958F6"/>
    <w:rsid w:val="00965E07"/>
    <w:rsid w:val="00972935"/>
    <w:rsid w:val="009F0716"/>
    <w:rsid w:val="00A13113"/>
    <w:rsid w:val="00A16788"/>
    <w:rsid w:val="00AA0E88"/>
    <w:rsid w:val="00AD53E2"/>
    <w:rsid w:val="00AE024B"/>
    <w:rsid w:val="00B24BAF"/>
    <w:rsid w:val="00B577EB"/>
    <w:rsid w:val="00B6656C"/>
    <w:rsid w:val="00BB5F12"/>
    <w:rsid w:val="00BD04C3"/>
    <w:rsid w:val="00C5054E"/>
    <w:rsid w:val="00CA6F62"/>
    <w:rsid w:val="00CE53DC"/>
    <w:rsid w:val="00D36883"/>
    <w:rsid w:val="00D53D1A"/>
    <w:rsid w:val="00D7247C"/>
    <w:rsid w:val="00D861D1"/>
    <w:rsid w:val="00DD3BE4"/>
    <w:rsid w:val="00DF31C0"/>
    <w:rsid w:val="00DF3F49"/>
    <w:rsid w:val="00E302DE"/>
    <w:rsid w:val="00E63029"/>
    <w:rsid w:val="00E74726"/>
    <w:rsid w:val="00E8484B"/>
    <w:rsid w:val="00E9735B"/>
    <w:rsid w:val="00EC0BAD"/>
    <w:rsid w:val="00EC3451"/>
    <w:rsid w:val="00FB0FF5"/>
    <w:rsid w:val="00FB60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AA8B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414"/>
    <w:rPr>
      <w:rFonts w:ascii="Times" w:eastAsia="Times" w:hAnsi="Times" w:cs="Times New Roman"/>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2B4414"/>
    <w:rPr>
      <w:b/>
      <w:bCs/>
    </w:rPr>
  </w:style>
  <w:style w:type="character" w:styleId="Collegamentoipertestuale">
    <w:name w:val="Hyperlink"/>
    <w:basedOn w:val="Caratterepredefinitoparagrafo"/>
    <w:uiPriority w:val="99"/>
    <w:unhideWhenUsed/>
    <w:rsid w:val="002B4414"/>
    <w:rPr>
      <w:color w:val="0000FF"/>
      <w:u w:val="single"/>
    </w:rPr>
  </w:style>
  <w:style w:type="character" w:styleId="Collegamentovisitato">
    <w:name w:val="FollowedHyperlink"/>
    <w:basedOn w:val="Caratterepredefinitoparagrafo"/>
    <w:uiPriority w:val="99"/>
    <w:semiHidden/>
    <w:unhideWhenUsed/>
    <w:rsid w:val="006F134C"/>
    <w:rPr>
      <w:color w:val="800080" w:themeColor="followedHyperlink"/>
      <w:u w:val="single"/>
    </w:rPr>
  </w:style>
  <w:style w:type="character" w:customStyle="1" w:styleId="apple-converted-space">
    <w:name w:val="apple-converted-space"/>
    <w:basedOn w:val="Caratterepredefinitoparagrafo"/>
    <w:rsid w:val="003F7CB3"/>
  </w:style>
  <w:style w:type="paragraph" w:styleId="Testofumetto">
    <w:name w:val="Balloon Text"/>
    <w:basedOn w:val="Normale"/>
    <w:link w:val="TestofumettoCarattere"/>
    <w:uiPriority w:val="99"/>
    <w:semiHidden/>
    <w:unhideWhenUsed/>
    <w:rsid w:val="002F7448"/>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F7448"/>
    <w:rPr>
      <w:rFonts w:ascii="Lucida Grande" w:eastAsia="Times"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414"/>
    <w:rPr>
      <w:rFonts w:ascii="Times" w:eastAsia="Times" w:hAnsi="Times" w:cs="Times New Roman"/>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atterepredefinitoparagrafo"/>
    <w:uiPriority w:val="22"/>
    <w:qFormat/>
    <w:rsid w:val="002B4414"/>
    <w:rPr>
      <w:b/>
      <w:bCs/>
    </w:rPr>
  </w:style>
  <w:style w:type="character" w:styleId="Collegamentoipertestuale">
    <w:name w:val="Hyperlink"/>
    <w:basedOn w:val="Caratterepredefinitoparagrafo"/>
    <w:uiPriority w:val="99"/>
    <w:unhideWhenUsed/>
    <w:rsid w:val="002B4414"/>
    <w:rPr>
      <w:color w:val="0000FF"/>
      <w:u w:val="single"/>
    </w:rPr>
  </w:style>
  <w:style w:type="character" w:styleId="Collegamentovisitato">
    <w:name w:val="FollowedHyperlink"/>
    <w:basedOn w:val="Caratterepredefinitoparagrafo"/>
    <w:uiPriority w:val="99"/>
    <w:semiHidden/>
    <w:unhideWhenUsed/>
    <w:rsid w:val="006F134C"/>
    <w:rPr>
      <w:color w:val="800080" w:themeColor="followedHyperlink"/>
      <w:u w:val="single"/>
    </w:rPr>
  </w:style>
  <w:style w:type="character" w:customStyle="1" w:styleId="apple-converted-space">
    <w:name w:val="apple-converted-space"/>
    <w:basedOn w:val="Caratterepredefinitoparagrafo"/>
    <w:rsid w:val="003F7CB3"/>
  </w:style>
  <w:style w:type="paragraph" w:styleId="Testofumetto">
    <w:name w:val="Balloon Text"/>
    <w:basedOn w:val="Normale"/>
    <w:link w:val="TestofumettoCarattere"/>
    <w:uiPriority w:val="99"/>
    <w:semiHidden/>
    <w:unhideWhenUsed/>
    <w:rsid w:val="002F7448"/>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2F7448"/>
    <w:rPr>
      <w:rFonts w:ascii="Lucida Grande" w:eastAsia="Times"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2389">
      <w:bodyDiv w:val="1"/>
      <w:marLeft w:val="0"/>
      <w:marRight w:val="0"/>
      <w:marTop w:val="0"/>
      <w:marBottom w:val="0"/>
      <w:divBdr>
        <w:top w:val="none" w:sz="0" w:space="0" w:color="auto"/>
        <w:left w:val="none" w:sz="0" w:space="0" w:color="auto"/>
        <w:bottom w:val="none" w:sz="0" w:space="0" w:color="auto"/>
        <w:right w:val="none" w:sz="0" w:space="0" w:color="auto"/>
      </w:divBdr>
      <w:divsChild>
        <w:div w:id="20530729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unisonalive.it/live-scuole-2024-2025" TargetMode="External"/><Relationship Id="rId7" Type="http://schemas.openxmlformats.org/officeDocument/2006/relationships/hyperlink" Target="http://www.unisonalive.it" TargetMode="External"/><Relationship Id="rId8" Type="http://schemas.openxmlformats.org/officeDocument/2006/relationships/hyperlink" Target="http://www.keaton.e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1275</Words>
  <Characters>7273</Characters>
  <Application>Microsoft Macintosh Word</Application>
  <DocSecurity>0</DocSecurity>
  <Lines>60</Lines>
  <Paragraphs>17</Paragraphs>
  <ScaleCrop>false</ScaleCrop>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Sara Crippa</cp:lastModifiedBy>
  <cp:revision>3</cp:revision>
  <dcterms:created xsi:type="dcterms:W3CDTF">2024-06-26T09:35:00Z</dcterms:created>
  <dcterms:modified xsi:type="dcterms:W3CDTF">2024-06-26T13:22:00Z</dcterms:modified>
</cp:coreProperties>
</file>